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23FBD" w14:textId="77777777" w:rsidR="00F375F1" w:rsidRPr="003F00B5" w:rsidRDefault="00F375F1" w:rsidP="00F375F1">
      <w:pPr>
        <w:spacing w:line="588" w:lineRule="exact"/>
        <w:ind w:left="766"/>
        <w:rPr>
          <w:rFonts w:ascii="標楷體" w:eastAsia="標楷體" w:hAnsi="標楷體" w:cs="Times New Roman"/>
          <w:spacing w:val="1"/>
          <w:sz w:val="24"/>
          <w:szCs w:val="24"/>
          <w:lang w:eastAsia="zh-TW"/>
        </w:rPr>
      </w:pPr>
      <w:bookmarkStart w:id="0" w:name="_Hlk34870366"/>
    </w:p>
    <w:p w14:paraId="7C867971" w14:textId="314E51BB" w:rsidR="00F375F1" w:rsidRPr="003F00B5" w:rsidRDefault="00F375F1" w:rsidP="00F375F1">
      <w:pPr>
        <w:spacing w:line="588" w:lineRule="exact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 w:rsidRPr="003F00B5">
        <w:rPr>
          <w:rFonts w:ascii="標楷體" w:eastAsia="標楷體" w:hAnsi="標楷體" w:cs="Times New Roman"/>
          <w:spacing w:val="1"/>
          <w:sz w:val="24"/>
          <w:szCs w:val="24"/>
          <w:lang w:eastAsia="zh-TW"/>
        </w:rPr>
        <w:t>2020</w:t>
      </w:r>
      <w:r w:rsidRPr="003F00B5">
        <w:rPr>
          <w:rFonts w:ascii="標楷體" w:eastAsia="標楷體" w:hAnsi="標楷體" w:cs="標楷體"/>
          <w:sz w:val="24"/>
          <w:szCs w:val="24"/>
          <w:lang w:eastAsia="zh-TW"/>
        </w:rPr>
        <w:t>國立成功大學創新教學課程教學</w:t>
      </w:r>
    </w:p>
    <w:p w14:paraId="4DEDDAA9" w14:textId="77777777" w:rsidR="00F375F1" w:rsidRPr="003F00B5" w:rsidRDefault="00F375F1" w:rsidP="00F375F1">
      <w:pPr>
        <w:spacing w:before="237"/>
        <w:ind w:right="772"/>
        <w:jc w:val="center"/>
        <w:rPr>
          <w:rFonts w:ascii="標楷體" w:eastAsia="標楷體" w:hAnsi="標楷體" w:cs="Malgun Gothic"/>
          <w:sz w:val="24"/>
          <w:szCs w:val="24"/>
          <w:lang w:eastAsia="zh-TW"/>
        </w:rPr>
      </w:pPr>
      <w:r w:rsidRPr="003F00B5">
        <w:rPr>
          <w:rFonts w:ascii="標楷體" w:eastAsia="標楷體" w:hAnsi="標楷體" w:cs="Malgun Gothic"/>
          <w:sz w:val="24"/>
          <w:szCs w:val="24"/>
          <w:lang w:eastAsia="zh-TW"/>
        </w:rPr>
        <w:t>計畫書</w:t>
      </w:r>
      <w:bookmarkEnd w:id="0"/>
    </w:p>
    <w:p w14:paraId="6595E861" w14:textId="2AA6E843" w:rsidR="001D28E0" w:rsidRPr="003F00B5" w:rsidRDefault="001D28E0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4952E442" w14:textId="77777777" w:rsidR="005C2A2D" w:rsidRPr="003F00B5" w:rsidRDefault="005C2A2D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0C0B8754" w14:textId="77777777" w:rsidR="005C2A2D" w:rsidRPr="003F00B5" w:rsidRDefault="005C2A2D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315362B4" w14:textId="77777777" w:rsidR="005C2A2D" w:rsidRPr="003F00B5" w:rsidRDefault="005C2A2D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66FE6E47" w14:textId="77777777" w:rsidR="005C2A2D" w:rsidRPr="003F00B5" w:rsidRDefault="005C2A2D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49D9804B" w14:textId="77777777" w:rsidR="005C2A2D" w:rsidRPr="003F00B5" w:rsidRDefault="005C2A2D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381BA9AB" w14:textId="77777777" w:rsidR="005C2A2D" w:rsidRPr="003F00B5" w:rsidRDefault="005C2A2D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1848D898" w14:textId="77777777" w:rsidR="005C2A2D" w:rsidRPr="003F00B5" w:rsidRDefault="005C2A2D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3DAA0008" w14:textId="77777777" w:rsidR="005C2A2D" w:rsidRPr="003F00B5" w:rsidRDefault="005C2A2D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3DD01151" w14:textId="77777777" w:rsidR="005C2A2D" w:rsidRPr="003F00B5" w:rsidRDefault="005C2A2D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7235252B" w14:textId="77777777" w:rsidR="005C2A2D" w:rsidRPr="003F00B5" w:rsidRDefault="005C2A2D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7BDFCD2A" w14:textId="77777777" w:rsidR="005C2A2D" w:rsidRPr="003F00B5" w:rsidRDefault="005C2A2D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53CECFD9" w14:textId="77777777" w:rsidR="005C2A2D" w:rsidRPr="003F00B5" w:rsidRDefault="005C2A2D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5C111602" w14:textId="77777777" w:rsidR="000F6D63" w:rsidRPr="003F00B5" w:rsidRDefault="000F6D63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16862AA3" w14:textId="77777777" w:rsidR="000F6D63" w:rsidRPr="003F00B5" w:rsidRDefault="000F6D63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341E75E0" w14:textId="77777777" w:rsidR="000F6D63" w:rsidRPr="003F00B5" w:rsidRDefault="000F6D63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0F9CD0DE" w14:textId="77777777" w:rsidR="000F6D63" w:rsidRPr="003F00B5" w:rsidRDefault="000F6D63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0E059ADC" w14:textId="77777777" w:rsidR="000F6D63" w:rsidRPr="003F00B5" w:rsidRDefault="000F6D63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0812A4F8" w14:textId="77777777" w:rsidR="000F6D63" w:rsidRPr="003F00B5" w:rsidRDefault="000F6D63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4E4F76AA" w14:textId="77777777" w:rsidR="000F6D63" w:rsidRPr="003F00B5" w:rsidRDefault="000F6D63" w:rsidP="00F375F1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575E721D" w14:textId="3C28F68E" w:rsidR="00F375F1" w:rsidRPr="003F00B5" w:rsidRDefault="00F375F1" w:rsidP="00F375F1">
      <w:pPr>
        <w:jc w:val="center"/>
        <w:rPr>
          <w:rFonts w:ascii="標楷體" w:eastAsia="標楷體" w:hAnsi="標楷體"/>
          <w:sz w:val="24"/>
          <w:szCs w:val="24"/>
          <w:u w:val="single"/>
        </w:rPr>
      </w:pPr>
      <w:r w:rsidRPr="003F00B5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目錄</w:t>
      </w:r>
    </w:p>
    <w:p w14:paraId="70E8187E" w14:textId="54B7C0FE" w:rsidR="00F03931" w:rsidRPr="003F00B5" w:rsidRDefault="00F03931" w:rsidP="00F03931">
      <w:pPr>
        <w:pStyle w:val="11"/>
        <w:numPr>
          <w:ilvl w:val="0"/>
          <w:numId w:val="1"/>
        </w:numPr>
        <w:tabs>
          <w:tab w:val="right" w:leader="dot" w:pos="8305"/>
        </w:tabs>
        <w:spacing w:before="510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 w:hint="eastAsia"/>
          <w:sz w:val="24"/>
          <w:szCs w:val="24"/>
          <w:lang w:eastAsia="zh-TW"/>
        </w:rPr>
        <w:t>計畫執行</w:t>
      </w:r>
    </w:p>
    <w:p w14:paraId="130098B4" w14:textId="0DD9CF69" w:rsidR="00F03931" w:rsidRPr="003F00B5" w:rsidRDefault="00F03931" w:rsidP="00F03931">
      <w:pPr>
        <w:pStyle w:val="11"/>
        <w:numPr>
          <w:ilvl w:val="0"/>
          <w:numId w:val="4"/>
        </w:numPr>
        <w:tabs>
          <w:tab w:val="right" w:leader="dot" w:pos="8305"/>
        </w:tabs>
        <w:spacing w:before="510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 w:hint="eastAsia"/>
          <w:sz w:val="24"/>
          <w:szCs w:val="24"/>
          <w:lang w:eastAsia="zh-TW"/>
        </w:rPr>
        <w:t>計畫名稱</w:t>
      </w:r>
    </w:p>
    <w:p w14:paraId="18EEFFD8" w14:textId="64D8497A" w:rsidR="00F03931" w:rsidRPr="003F00B5" w:rsidRDefault="00F03931" w:rsidP="00F03931">
      <w:pPr>
        <w:pStyle w:val="11"/>
        <w:numPr>
          <w:ilvl w:val="0"/>
          <w:numId w:val="1"/>
        </w:numPr>
        <w:tabs>
          <w:tab w:val="right" w:leader="dot" w:pos="8305"/>
        </w:tabs>
        <w:spacing w:before="510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 w:hint="eastAsia"/>
          <w:sz w:val="24"/>
          <w:szCs w:val="24"/>
          <w:lang w:eastAsia="zh-TW"/>
        </w:rPr>
        <w:t>說明</w:t>
      </w:r>
    </w:p>
    <w:p w14:paraId="23D9BBC4" w14:textId="4ADDCA0A" w:rsidR="00F03931" w:rsidRPr="003F00B5" w:rsidRDefault="00F03931" w:rsidP="00F03931">
      <w:pPr>
        <w:pStyle w:val="11"/>
        <w:numPr>
          <w:ilvl w:val="0"/>
          <w:numId w:val="4"/>
        </w:numPr>
        <w:tabs>
          <w:tab w:val="right" w:leader="dot" w:pos="8305"/>
        </w:tabs>
        <w:spacing w:before="510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 w:hint="eastAsia"/>
          <w:sz w:val="24"/>
          <w:szCs w:val="24"/>
          <w:lang w:eastAsia="zh-TW"/>
        </w:rPr>
        <w:t>現況分析</w:t>
      </w:r>
    </w:p>
    <w:p w14:paraId="73050DD1" w14:textId="4BA5F014" w:rsidR="00F03931" w:rsidRPr="003F00B5" w:rsidRDefault="00F03931" w:rsidP="00F03931">
      <w:pPr>
        <w:pStyle w:val="11"/>
        <w:numPr>
          <w:ilvl w:val="0"/>
          <w:numId w:val="4"/>
        </w:numPr>
        <w:tabs>
          <w:tab w:val="right" w:leader="dot" w:pos="8305"/>
        </w:tabs>
        <w:spacing w:before="510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 w:hint="eastAsia"/>
          <w:sz w:val="24"/>
          <w:szCs w:val="24"/>
          <w:lang w:eastAsia="zh-TW"/>
        </w:rPr>
        <w:t>招生對象與人數</w:t>
      </w:r>
    </w:p>
    <w:p w14:paraId="23EFECEF" w14:textId="79C94524" w:rsidR="00F03931" w:rsidRPr="003F00B5" w:rsidRDefault="00F03931" w:rsidP="00F03931">
      <w:pPr>
        <w:pStyle w:val="11"/>
        <w:numPr>
          <w:ilvl w:val="0"/>
          <w:numId w:val="4"/>
        </w:numPr>
        <w:tabs>
          <w:tab w:val="right" w:leader="dot" w:pos="8305"/>
        </w:tabs>
        <w:spacing w:before="510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 w:hint="eastAsia"/>
          <w:sz w:val="24"/>
          <w:szCs w:val="24"/>
          <w:lang w:eastAsia="zh-TW"/>
        </w:rPr>
        <w:t>執行方式</w:t>
      </w:r>
    </w:p>
    <w:p w14:paraId="466156C7" w14:textId="20F4C96E" w:rsidR="00F03931" w:rsidRPr="003F00B5" w:rsidRDefault="00F03931" w:rsidP="00F03931">
      <w:pPr>
        <w:pStyle w:val="11"/>
        <w:numPr>
          <w:ilvl w:val="0"/>
          <w:numId w:val="4"/>
        </w:numPr>
        <w:tabs>
          <w:tab w:val="right" w:leader="dot" w:pos="8305"/>
        </w:tabs>
        <w:spacing w:before="510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 w:hint="eastAsia"/>
          <w:sz w:val="24"/>
          <w:szCs w:val="24"/>
          <w:lang w:eastAsia="zh-TW"/>
        </w:rPr>
        <w:t>辦理期程</w:t>
      </w:r>
    </w:p>
    <w:p w14:paraId="1F4AF4D9" w14:textId="68BDCA8F" w:rsidR="00F03931" w:rsidRPr="003F00B5" w:rsidRDefault="00F03931" w:rsidP="00F03931">
      <w:pPr>
        <w:pStyle w:val="11"/>
        <w:numPr>
          <w:ilvl w:val="0"/>
          <w:numId w:val="4"/>
        </w:numPr>
        <w:tabs>
          <w:tab w:val="right" w:leader="dot" w:pos="8305"/>
        </w:tabs>
        <w:spacing w:before="510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 w:hint="eastAsia"/>
          <w:sz w:val="24"/>
          <w:szCs w:val="24"/>
          <w:lang w:eastAsia="zh-TW"/>
        </w:rPr>
        <w:t>課程規劃</w:t>
      </w:r>
    </w:p>
    <w:p w14:paraId="199FF988" w14:textId="33835126" w:rsidR="00F03931" w:rsidRPr="003F00B5" w:rsidRDefault="00F03931" w:rsidP="00F03931">
      <w:pPr>
        <w:pStyle w:val="11"/>
        <w:numPr>
          <w:ilvl w:val="0"/>
          <w:numId w:val="1"/>
        </w:numPr>
        <w:tabs>
          <w:tab w:val="right" w:leader="dot" w:pos="8305"/>
        </w:tabs>
        <w:spacing w:before="510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計劃緣起及目標</w:t>
      </w:r>
    </w:p>
    <w:p w14:paraId="2934A1F0" w14:textId="11073452" w:rsidR="00F03931" w:rsidRPr="003F00B5" w:rsidRDefault="00F03931" w:rsidP="00F03931">
      <w:pPr>
        <w:pStyle w:val="11"/>
        <w:numPr>
          <w:ilvl w:val="0"/>
          <w:numId w:val="1"/>
        </w:numPr>
        <w:tabs>
          <w:tab w:val="right" w:leader="dot" w:pos="8305"/>
        </w:tabs>
        <w:spacing w:before="510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 w:hint="eastAsia"/>
          <w:sz w:val="24"/>
          <w:szCs w:val="24"/>
          <w:lang w:eastAsia="zh-TW"/>
        </w:rPr>
        <w:t>預期效益(未來三年預期績效)</w:t>
      </w:r>
    </w:p>
    <w:p w14:paraId="63352B42" w14:textId="7A7917C9" w:rsidR="00F03931" w:rsidRPr="003F00B5" w:rsidRDefault="00F03931" w:rsidP="00F03931">
      <w:pPr>
        <w:pStyle w:val="11"/>
        <w:numPr>
          <w:ilvl w:val="0"/>
          <w:numId w:val="1"/>
        </w:numPr>
        <w:tabs>
          <w:tab w:val="right" w:leader="dot" w:pos="8305"/>
        </w:tabs>
        <w:spacing w:before="510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 w:hint="eastAsia"/>
          <w:sz w:val="24"/>
          <w:szCs w:val="24"/>
          <w:lang w:eastAsia="zh-TW"/>
        </w:rPr>
        <w:t>經費需求</w:t>
      </w:r>
    </w:p>
    <w:p w14:paraId="09C9703A" w14:textId="71C347B7" w:rsidR="00F03931" w:rsidRPr="003F00B5" w:rsidRDefault="00F03931" w:rsidP="00F03931">
      <w:pPr>
        <w:pStyle w:val="11"/>
        <w:numPr>
          <w:ilvl w:val="0"/>
          <w:numId w:val="1"/>
        </w:numPr>
        <w:tabs>
          <w:tab w:val="right" w:leader="dot" w:pos="8305"/>
        </w:tabs>
        <w:spacing w:before="510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 w:hint="eastAsia"/>
          <w:sz w:val="24"/>
          <w:szCs w:val="24"/>
          <w:lang w:eastAsia="zh-TW"/>
        </w:rPr>
        <w:t>計畫期程規劃(甘特圖)</w:t>
      </w:r>
    </w:p>
    <w:p w14:paraId="0A87758A" w14:textId="13DEBBB1" w:rsidR="00F375F1" w:rsidRPr="003F00B5" w:rsidRDefault="00F375F1" w:rsidP="00F375F1">
      <w:pPr>
        <w:rPr>
          <w:rFonts w:ascii="標楷體" w:eastAsia="標楷體" w:hAnsi="標楷體"/>
          <w:sz w:val="24"/>
          <w:szCs w:val="24"/>
        </w:rPr>
      </w:pPr>
    </w:p>
    <w:p w14:paraId="62D335F6" w14:textId="14B42BB0" w:rsidR="00F375F1" w:rsidRPr="003F00B5" w:rsidRDefault="00F375F1" w:rsidP="00F375F1">
      <w:pPr>
        <w:rPr>
          <w:rFonts w:ascii="標楷體" w:eastAsia="標楷體" w:hAnsi="標楷體"/>
          <w:sz w:val="24"/>
          <w:szCs w:val="24"/>
        </w:rPr>
      </w:pPr>
    </w:p>
    <w:p w14:paraId="712BE5B9" w14:textId="254382BE" w:rsidR="00F03931" w:rsidRPr="003F00B5" w:rsidRDefault="00F03931" w:rsidP="00F375F1">
      <w:pPr>
        <w:rPr>
          <w:rFonts w:ascii="標楷體" w:eastAsia="標楷體" w:hAnsi="標楷體"/>
          <w:sz w:val="24"/>
          <w:szCs w:val="24"/>
        </w:rPr>
      </w:pPr>
      <w:r w:rsidRPr="003F00B5">
        <w:rPr>
          <w:rFonts w:ascii="標楷體" w:eastAsia="標楷體" w:hAnsi="標楷體"/>
          <w:sz w:val="24"/>
          <w:szCs w:val="24"/>
        </w:rPr>
        <w:br w:type="page"/>
      </w:r>
    </w:p>
    <w:p w14:paraId="29FB8AEA" w14:textId="77777777" w:rsidR="00F375F1" w:rsidRPr="003F00B5" w:rsidRDefault="00F375F1" w:rsidP="00F375F1">
      <w:pPr>
        <w:rPr>
          <w:rFonts w:ascii="標楷體" w:eastAsia="標楷體" w:hAnsi="標楷體"/>
          <w:sz w:val="24"/>
          <w:szCs w:val="24"/>
        </w:rPr>
      </w:pPr>
    </w:p>
    <w:p w14:paraId="715AD8D7" w14:textId="77777777" w:rsidR="00F375F1" w:rsidRPr="003F00B5" w:rsidRDefault="00F375F1" w:rsidP="00F375F1">
      <w:pPr>
        <w:pStyle w:val="1"/>
        <w:spacing w:line="360" w:lineRule="auto"/>
        <w:rPr>
          <w:rFonts w:ascii="標楷體" w:eastAsia="標楷體" w:hAnsi="標楷體"/>
          <w:b w:val="0"/>
          <w:bCs w:val="0"/>
          <w:lang w:eastAsia="zh-TW"/>
        </w:rPr>
      </w:pPr>
      <w:r w:rsidRPr="003F00B5">
        <w:rPr>
          <w:rFonts w:ascii="標楷體" w:eastAsia="標楷體" w:hAnsi="標楷體"/>
          <w:lang w:eastAsia="zh-TW"/>
        </w:rPr>
        <w:t>壹、計畫執行</w:t>
      </w:r>
    </w:p>
    <w:p w14:paraId="11BC8505" w14:textId="3A87532C" w:rsidR="00F375F1" w:rsidRPr="003F00B5" w:rsidRDefault="00F03931" w:rsidP="00F375F1">
      <w:pPr>
        <w:pStyle w:val="1"/>
        <w:spacing w:before="214" w:line="360" w:lineRule="auto"/>
        <w:rPr>
          <w:rFonts w:ascii="標楷體" w:eastAsia="標楷體" w:hAnsi="標楷體"/>
          <w:lang w:eastAsia="zh-TW"/>
        </w:rPr>
      </w:pPr>
      <w:bookmarkStart w:id="1" w:name="_bookmark3"/>
      <w:bookmarkEnd w:id="1"/>
      <w:r w:rsidRPr="003F00B5">
        <w:rPr>
          <w:rFonts w:ascii="標楷體" w:eastAsia="標楷體" w:hAnsi="標楷體" w:hint="eastAsia"/>
          <w:lang w:eastAsia="zh-TW"/>
        </w:rPr>
        <w:t>1</w:t>
      </w:r>
      <w:r w:rsidRPr="003F00B5">
        <w:rPr>
          <w:rFonts w:ascii="標楷體" w:eastAsia="標楷體" w:hAnsi="標楷體"/>
          <w:lang w:eastAsia="zh-TW"/>
        </w:rPr>
        <w:t xml:space="preserve">. </w:t>
      </w:r>
      <w:r w:rsidR="00F375F1" w:rsidRPr="003F00B5">
        <w:rPr>
          <w:rFonts w:ascii="標楷體" w:eastAsia="標楷體" w:hAnsi="標楷體"/>
          <w:lang w:eastAsia="zh-TW"/>
        </w:rPr>
        <w:t>計畫名稱</w:t>
      </w:r>
    </w:p>
    <w:p w14:paraId="36E1E7F6" w14:textId="65E6E81F" w:rsidR="00F375F1" w:rsidRPr="003F00B5" w:rsidRDefault="00F375F1" w:rsidP="00F375F1">
      <w:pPr>
        <w:pStyle w:val="a3"/>
        <w:spacing w:line="360" w:lineRule="auto"/>
        <w:ind w:left="120"/>
        <w:rPr>
          <w:rFonts w:ascii="標楷體" w:eastAsia="標楷體" w:hAnsi="標楷體" w:cs="新細明體"/>
          <w:lang w:eastAsia="zh-TW"/>
        </w:rPr>
      </w:pPr>
      <w:r w:rsidRPr="003F00B5">
        <w:rPr>
          <w:rFonts w:ascii="標楷體" w:eastAsia="標楷體" w:hAnsi="標楷體" w:cs="新細明體"/>
          <w:lang w:eastAsia="zh-TW"/>
        </w:rPr>
        <w:t>國立成功大學創新教學課程教</w:t>
      </w:r>
      <w:r w:rsidRPr="003F00B5">
        <w:rPr>
          <w:rFonts w:ascii="標楷體" w:eastAsia="標楷體" w:hAnsi="標楷體" w:cs="新細明體"/>
          <w:spacing w:val="26"/>
          <w:lang w:eastAsia="zh-TW"/>
        </w:rPr>
        <w:t>學</w:t>
      </w:r>
      <w:r w:rsidRPr="003F00B5">
        <w:rPr>
          <w:rFonts w:ascii="標楷體" w:eastAsia="標楷體" w:hAnsi="標楷體" w:cs="Calibri"/>
          <w:lang w:eastAsia="zh-TW"/>
        </w:rPr>
        <w:t>:202</w:t>
      </w:r>
      <w:r w:rsidRPr="003F00B5">
        <w:rPr>
          <w:rFonts w:ascii="標楷體" w:eastAsia="標楷體" w:hAnsi="標楷體" w:cs="Calibri"/>
          <w:spacing w:val="-1"/>
          <w:lang w:eastAsia="zh-TW"/>
        </w:rPr>
        <w:t>1</w:t>
      </w:r>
      <w:r w:rsidRPr="003F00B5">
        <w:rPr>
          <w:rFonts w:ascii="標楷體" w:eastAsia="標楷體" w:hAnsi="標楷體" w:cs="新細明體"/>
          <w:lang w:eastAsia="zh-TW"/>
        </w:rPr>
        <w:t>讓世界聽見成功的聲音</w:t>
      </w:r>
    </w:p>
    <w:p w14:paraId="6663D57C" w14:textId="77777777" w:rsidR="00F375F1" w:rsidRPr="003F00B5" w:rsidRDefault="00F375F1" w:rsidP="00F375F1">
      <w:pPr>
        <w:pStyle w:val="a3"/>
        <w:spacing w:line="360" w:lineRule="auto"/>
        <w:ind w:left="120"/>
        <w:rPr>
          <w:rFonts w:ascii="標楷體" w:eastAsia="標楷體" w:hAnsi="標楷體" w:cs="新細明體"/>
          <w:lang w:eastAsia="zh-TW"/>
        </w:rPr>
      </w:pPr>
    </w:p>
    <w:p w14:paraId="062ADFC1" w14:textId="77777777" w:rsidR="00F375F1" w:rsidRPr="003F00B5" w:rsidRDefault="00F375F1" w:rsidP="00F375F1">
      <w:pPr>
        <w:pStyle w:val="1"/>
        <w:spacing w:line="360" w:lineRule="auto"/>
        <w:ind w:right="7172"/>
        <w:rPr>
          <w:rFonts w:ascii="標楷體" w:eastAsia="標楷體" w:hAnsi="標楷體" w:cs="Times New Roman"/>
          <w:color w:val="FF0000"/>
          <w:w w:val="105"/>
          <w:lang w:eastAsia="zh-TW"/>
        </w:rPr>
      </w:pPr>
      <w:r w:rsidRPr="003F00B5">
        <w:rPr>
          <w:rFonts w:ascii="標楷體" w:eastAsia="標楷體" w:hAnsi="標楷體" w:hint="eastAsia"/>
          <w:w w:val="105"/>
          <w:lang w:eastAsia="zh-TW"/>
        </w:rPr>
        <w:t>貳</w:t>
      </w:r>
      <w:r w:rsidRPr="003F00B5">
        <w:rPr>
          <w:rFonts w:ascii="標楷體" w:eastAsia="標楷體" w:hAnsi="標楷體"/>
          <w:w w:val="105"/>
          <w:lang w:eastAsia="zh-TW"/>
        </w:rPr>
        <w:t>、說明</w:t>
      </w:r>
      <w:r w:rsidRPr="003F00B5">
        <w:rPr>
          <w:rFonts w:ascii="標楷體" w:eastAsia="標楷體" w:hAnsi="標楷體"/>
          <w:lang w:eastAsia="zh-TW"/>
        </w:rPr>
        <w:t xml:space="preserve"> </w:t>
      </w:r>
      <w:bookmarkStart w:id="2" w:name="_bookmark5"/>
      <w:bookmarkEnd w:id="2"/>
    </w:p>
    <w:p w14:paraId="35D6A01E" w14:textId="77777777" w:rsidR="00F375F1" w:rsidRPr="003F00B5" w:rsidRDefault="00F375F1" w:rsidP="00F375F1">
      <w:pPr>
        <w:pStyle w:val="1"/>
        <w:spacing w:line="360" w:lineRule="auto"/>
        <w:ind w:right="6463"/>
        <w:rPr>
          <w:rFonts w:ascii="標楷體" w:eastAsia="標楷體" w:hAnsi="標楷體" w:cs="Times New Roman"/>
          <w:color w:val="000000" w:themeColor="text1"/>
          <w:w w:val="105"/>
          <w:lang w:eastAsia="zh-TW"/>
        </w:rPr>
      </w:pPr>
      <w:r w:rsidRPr="003F00B5">
        <w:rPr>
          <w:rFonts w:ascii="標楷體" w:eastAsia="標楷體" w:hAnsi="標楷體" w:cs="Times New Roman"/>
          <w:color w:val="000000" w:themeColor="text1"/>
          <w:w w:val="105"/>
          <w:lang w:eastAsia="zh-TW"/>
        </w:rPr>
        <w:t xml:space="preserve">1. </w:t>
      </w:r>
      <w:r w:rsidRPr="003F00B5">
        <w:rPr>
          <w:rFonts w:ascii="標楷體" w:eastAsia="標楷體" w:hAnsi="標楷體" w:cs="Times New Roman" w:hint="eastAsia"/>
          <w:color w:val="000000" w:themeColor="text1"/>
          <w:w w:val="105"/>
          <w:lang w:eastAsia="zh-TW"/>
        </w:rPr>
        <w:t>現況分析</w:t>
      </w:r>
    </w:p>
    <w:p w14:paraId="5B9E09CC" w14:textId="512DA6C6" w:rsidR="00F375F1" w:rsidRPr="003F00B5" w:rsidRDefault="00F375F1" w:rsidP="00F375F1">
      <w:pPr>
        <w:pStyle w:val="a3"/>
        <w:spacing w:line="360" w:lineRule="auto"/>
        <w:ind w:rightChars="167" w:right="367" w:firstLineChars="4" w:firstLine="10"/>
        <w:jc w:val="both"/>
        <w:rPr>
          <w:rFonts w:ascii="標楷體" w:eastAsia="標楷體" w:hAnsi="標楷體" w:cs="新細明體"/>
          <w:lang w:eastAsia="zh-TW"/>
        </w:rPr>
      </w:pPr>
      <w:r w:rsidRPr="003F00B5">
        <w:rPr>
          <w:rFonts w:ascii="標楷體" w:eastAsia="標楷體" w:hAnsi="標楷體" w:cs="新細明體"/>
          <w:lang w:eastAsia="zh-TW"/>
        </w:rPr>
        <w:t>隨著近年網路直播及短影音等商業模式興起，一併帶起了網路紅人、YouTuber的發展而造就了「網紅經濟」。網紅經濟所帶來的效益改寫了電商，廣告，行銷等產業之樣貌因而成為社會爭相研究探討的議題，大眾趨之若鶩想搭上的風潮。面對網紅經濟如此的影響力，如何維持競爭力</w:t>
      </w:r>
      <w:r w:rsidR="00955EF0" w:rsidRPr="003F00B5">
        <w:rPr>
          <w:rFonts w:ascii="標楷體" w:eastAsia="標楷體" w:hAnsi="標楷體" w:cs="新細明體" w:hint="eastAsia"/>
          <w:lang w:eastAsia="zh-TW"/>
        </w:rPr>
        <w:t>以及</w:t>
      </w:r>
      <w:r w:rsidRPr="003F00B5">
        <w:rPr>
          <w:rFonts w:ascii="標楷體" w:eastAsia="標楷體" w:hAnsi="標楷體" w:cs="新細明體"/>
          <w:lang w:eastAsia="zh-TW"/>
        </w:rPr>
        <w:t>內容產製</w:t>
      </w:r>
      <w:r w:rsidR="00955EF0" w:rsidRPr="003F00B5">
        <w:rPr>
          <w:rFonts w:ascii="標楷體" w:eastAsia="標楷體" w:hAnsi="標楷體" w:cs="新細明體" w:hint="eastAsia"/>
          <w:lang w:eastAsia="zh-TW"/>
        </w:rPr>
        <w:t>的</w:t>
      </w:r>
      <w:r w:rsidRPr="003F00B5">
        <w:rPr>
          <w:rFonts w:ascii="標楷體" w:eastAsia="標楷體" w:hAnsi="標楷體" w:cs="新細明體"/>
          <w:lang w:eastAsia="zh-TW"/>
        </w:rPr>
        <w:t>質量把控</w:t>
      </w:r>
      <w:r w:rsidR="00955EF0" w:rsidRPr="003F00B5">
        <w:rPr>
          <w:rFonts w:ascii="標楷體" w:eastAsia="標楷體" w:hAnsi="標楷體" w:cs="新細明體" w:hint="eastAsia"/>
          <w:lang w:eastAsia="zh-TW"/>
        </w:rPr>
        <w:t>日益</w:t>
      </w:r>
      <w:r w:rsidRPr="003F00B5">
        <w:rPr>
          <w:rFonts w:ascii="標楷體" w:eastAsia="標楷體" w:hAnsi="標楷體" w:cs="新細明體"/>
          <w:lang w:eastAsia="zh-TW"/>
        </w:rPr>
        <w:t>重要。這不僅是網路紅人自身欲長紅的本領，或是為企業帶來的收益多寡的要素，更是一種社會責任。</w:t>
      </w:r>
    </w:p>
    <w:p w14:paraId="54466560" w14:textId="77777777" w:rsidR="00F375F1" w:rsidRPr="003F00B5" w:rsidRDefault="00F375F1" w:rsidP="00F375F1">
      <w:pPr>
        <w:pStyle w:val="a3"/>
        <w:spacing w:before="181" w:line="360" w:lineRule="auto"/>
        <w:ind w:right="265"/>
        <w:jc w:val="both"/>
        <w:rPr>
          <w:rFonts w:ascii="標楷體" w:eastAsia="標楷體" w:hAnsi="標楷體" w:cs="新細明體"/>
          <w:lang w:eastAsia="zh-TW"/>
        </w:rPr>
      </w:pPr>
    </w:p>
    <w:p w14:paraId="58EABEE2" w14:textId="59AFA312" w:rsidR="00F375F1" w:rsidRPr="003F00B5" w:rsidRDefault="00F375F1" w:rsidP="00F375F1">
      <w:pPr>
        <w:pStyle w:val="a3"/>
        <w:tabs>
          <w:tab w:val="left" w:pos="3269"/>
        </w:tabs>
        <w:spacing w:line="360" w:lineRule="auto"/>
        <w:ind w:right="265"/>
        <w:jc w:val="both"/>
        <w:rPr>
          <w:rFonts w:ascii="標楷體" w:eastAsia="標楷體" w:hAnsi="標楷體" w:cs="新細明體"/>
          <w:lang w:eastAsia="zh-TW"/>
        </w:rPr>
      </w:pPr>
      <w:r w:rsidRPr="003F00B5">
        <w:rPr>
          <w:rFonts w:ascii="標楷體" w:eastAsia="標楷體" w:hAnsi="標楷體" w:cs="新細明體"/>
          <w:lang w:eastAsia="zh-TW"/>
        </w:rPr>
        <w:t>作為臺灣社會高等教育的學府，成功大學將孕育隨科技及產業一同成長 且具有社會責任使命感之人才視為己任。期盼透過理論與實務並重的專 案管理實踐教學計畫:</w:t>
      </w:r>
      <w:r w:rsidRPr="003F00B5">
        <w:rPr>
          <w:rFonts w:ascii="標楷體" w:eastAsia="標楷體" w:hAnsi="標楷體" w:cs="新細明體"/>
          <w:lang w:eastAsia="zh-TW"/>
        </w:rPr>
        <w:tab/>
      </w:r>
      <w:r w:rsidRPr="003F00B5">
        <w:rPr>
          <w:rFonts w:ascii="標楷體" w:eastAsia="標楷體" w:hAnsi="標楷體" w:cs="新細明體"/>
          <w:spacing w:val="-1"/>
          <w:lang w:eastAsia="zh-TW"/>
        </w:rPr>
        <w:t>2021讓世界聽見成功的聲音培育媒體整合企畫人</w:t>
      </w:r>
      <w:r w:rsidRPr="003F00B5">
        <w:rPr>
          <w:rFonts w:ascii="標楷體" w:eastAsia="標楷體" w:hAnsi="標楷體" w:cs="新細明體"/>
          <w:spacing w:val="44"/>
          <w:lang w:eastAsia="zh-TW"/>
        </w:rPr>
        <w:t xml:space="preserve"> </w:t>
      </w:r>
      <w:r w:rsidRPr="003F00B5">
        <w:rPr>
          <w:rFonts w:ascii="標楷體" w:eastAsia="標楷體" w:hAnsi="標楷體" w:cs="新細明體"/>
          <w:lang w:eastAsia="zh-TW"/>
        </w:rPr>
        <w:t>才，帶領學生規劃專案、執行宣傳與報導</w:t>
      </w:r>
      <w:r w:rsidR="000F6D63" w:rsidRPr="003F00B5">
        <w:rPr>
          <w:rFonts w:ascii="標楷體" w:eastAsia="標楷體" w:hAnsi="標楷體" w:cs="新細明體"/>
          <w:lang w:eastAsia="zh-TW"/>
        </w:rPr>
        <w:t>110</w:t>
      </w:r>
      <w:r w:rsidRPr="003F00B5">
        <w:rPr>
          <w:rFonts w:ascii="標楷體" w:eastAsia="標楷體" w:hAnsi="標楷體" w:cs="新細明體"/>
          <w:lang w:eastAsia="zh-TW"/>
        </w:rPr>
        <w:t>學年度全國大學運動會， 進一步行銷成功大學與台灣台南市，為社會貢獻一己之力。</w:t>
      </w:r>
    </w:p>
    <w:p w14:paraId="40A9D3E5" w14:textId="77777777" w:rsidR="00F375F1" w:rsidRPr="003F00B5" w:rsidRDefault="00F375F1" w:rsidP="00F375F1">
      <w:pPr>
        <w:spacing w:before="9" w:line="360" w:lineRule="auto"/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4E32D254" w14:textId="77777777" w:rsidR="00F375F1" w:rsidRPr="003F00B5" w:rsidRDefault="00F375F1" w:rsidP="00F375F1">
      <w:pPr>
        <w:pStyle w:val="1"/>
        <w:spacing w:line="360" w:lineRule="auto"/>
        <w:rPr>
          <w:rFonts w:ascii="標楷體" w:eastAsia="標楷體" w:hAnsi="標楷體"/>
          <w:b w:val="0"/>
          <w:bCs w:val="0"/>
          <w:lang w:eastAsia="zh-TW"/>
        </w:rPr>
      </w:pPr>
      <w:bookmarkStart w:id="3" w:name="_bookmark6"/>
      <w:bookmarkEnd w:id="3"/>
      <w:r w:rsidRPr="003F00B5">
        <w:rPr>
          <w:rFonts w:ascii="標楷體" w:eastAsia="標楷體" w:hAnsi="標楷體" w:cs="Times New Roman"/>
          <w:w w:val="105"/>
          <w:lang w:eastAsia="zh-TW"/>
        </w:rPr>
        <w:t xml:space="preserve">2. </w:t>
      </w:r>
      <w:r w:rsidRPr="003F00B5">
        <w:rPr>
          <w:rFonts w:ascii="標楷體" w:eastAsia="標楷體" w:hAnsi="標楷體"/>
          <w:w w:val="105"/>
          <w:lang w:eastAsia="zh-TW"/>
        </w:rPr>
        <w:t>招生對象與人數</w:t>
      </w:r>
    </w:p>
    <w:p w14:paraId="0EBBCE10" w14:textId="6F28B39E" w:rsidR="00F375F1" w:rsidRPr="003F00B5" w:rsidRDefault="00F375F1" w:rsidP="00F375F1">
      <w:pPr>
        <w:pStyle w:val="a3"/>
        <w:spacing w:before="133" w:line="360" w:lineRule="auto"/>
        <w:ind w:leftChars="100" w:left="220" w:rightChars="33" w:right="73"/>
        <w:rPr>
          <w:rFonts w:ascii="標楷體" w:eastAsia="標楷體" w:hAnsi="標楷體" w:cs="新細明體"/>
          <w:lang w:eastAsia="zh-TW"/>
        </w:rPr>
      </w:pPr>
      <w:r w:rsidRPr="003F00B5">
        <w:rPr>
          <w:rFonts w:ascii="標楷體" w:eastAsia="標楷體" w:hAnsi="標楷體" w:cs="新細明體"/>
          <w:lang w:eastAsia="zh-TW"/>
        </w:rPr>
        <w:t>招生對象：凡成功大學大學部和研究所在學學生(或應屆畢業者) 不限科系</w:t>
      </w:r>
    </w:p>
    <w:p w14:paraId="1B0AD692" w14:textId="4D56648E" w:rsidR="00F375F1" w:rsidRPr="003F00B5" w:rsidRDefault="00F375F1" w:rsidP="00F375F1">
      <w:pPr>
        <w:pStyle w:val="a3"/>
        <w:spacing w:before="179" w:line="360" w:lineRule="auto"/>
        <w:ind w:left="0"/>
        <w:rPr>
          <w:rFonts w:ascii="標楷體" w:eastAsia="標楷體" w:hAnsi="標楷體" w:cs="新細明體"/>
          <w:lang w:eastAsia="zh-TW"/>
        </w:rPr>
      </w:pPr>
      <w:r w:rsidRPr="003F00B5">
        <w:rPr>
          <w:rFonts w:ascii="標楷體" w:eastAsia="標楷體" w:hAnsi="標楷體" w:cs="新細明體" w:hint="eastAsia"/>
          <w:lang w:eastAsia="zh-TW"/>
        </w:rPr>
        <w:t xml:space="preserve">  </w:t>
      </w:r>
      <w:r w:rsidRPr="003F00B5">
        <w:rPr>
          <w:rFonts w:ascii="標楷體" w:eastAsia="標楷體" w:hAnsi="標楷體" w:cs="新細明體"/>
          <w:lang w:eastAsia="zh-TW"/>
        </w:rPr>
        <w:t>人數：</w:t>
      </w:r>
      <w:r w:rsidR="000F6D63" w:rsidRPr="003F00B5">
        <w:rPr>
          <w:rFonts w:ascii="標楷體" w:eastAsia="標楷體" w:hAnsi="標楷體" w:cs="新細明體" w:hint="eastAsia"/>
          <w:lang w:eastAsia="zh-TW"/>
        </w:rPr>
        <w:t>上學期 6</w:t>
      </w:r>
      <w:r w:rsidR="000F6D63" w:rsidRPr="003F00B5">
        <w:rPr>
          <w:rFonts w:ascii="標楷體" w:eastAsia="標楷體" w:hAnsi="標楷體" w:cs="新細明體"/>
          <w:lang w:eastAsia="zh-TW"/>
        </w:rPr>
        <w:t>0</w:t>
      </w:r>
      <w:r w:rsidRPr="003F00B5">
        <w:rPr>
          <w:rFonts w:ascii="標楷體" w:eastAsia="標楷體" w:hAnsi="標楷體" w:cs="新細明體"/>
          <w:lang w:eastAsia="zh-TW"/>
        </w:rPr>
        <w:t>人</w:t>
      </w:r>
      <w:r w:rsidR="000F6D63" w:rsidRPr="003F00B5">
        <w:rPr>
          <w:rFonts w:ascii="標楷體" w:eastAsia="標楷體" w:hAnsi="標楷體" w:cs="新細明體" w:hint="eastAsia"/>
          <w:lang w:eastAsia="zh-TW"/>
        </w:rPr>
        <w:t xml:space="preserve">，下學期30人 </w:t>
      </w:r>
    </w:p>
    <w:p w14:paraId="729C48E0" w14:textId="21224446" w:rsidR="00F375F1" w:rsidRPr="003F00B5" w:rsidRDefault="00F375F1" w:rsidP="00F375F1">
      <w:p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/>
          <w:sz w:val="24"/>
          <w:szCs w:val="24"/>
          <w:lang w:eastAsia="zh-TW"/>
        </w:rPr>
        <w:br w:type="page"/>
      </w:r>
    </w:p>
    <w:p w14:paraId="3AA1ED39" w14:textId="77777777" w:rsidR="00F375F1" w:rsidRPr="003F00B5" w:rsidRDefault="00F375F1" w:rsidP="00F375F1">
      <w:p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566ABC16" w14:textId="77777777" w:rsidR="00F375F1" w:rsidRPr="003F00B5" w:rsidRDefault="00F375F1" w:rsidP="00F375F1">
      <w:pPr>
        <w:pStyle w:val="1"/>
        <w:spacing w:line="337" w:lineRule="exact"/>
        <w:rPr>
          <w:rFonts w:ascii="標楷體" w:eastAsia="標楷體" w:hAnsi="標楷體"/>
          <w:b w:val="0"/>
          <w:bCs w:val="0"/>
          <w:lang w:eastAsia="zh-TW"/>
        </w:rPr>
      </w:pPr>
      <w:r w:rsidRPr="003F00B5">
        <w:rPr>
          <w:rFonts w:ascii="標楷體" w:eastAsia="標楷體" w:hAnsi="標楷體" w:cs="Times New Roman"/>
          <w:w w:val="105"/>
          <w:lang w:eastAsia="zh-TW"/>
        </w:rPr>
        <w:t>3.</w:t>
      </w:r>
      <w:r w:rsidRPr="003F00B5">
        <w:rPr>
          <w:rFonts w:ascii="標楷體" w:eastAsia="標楷體" w:hAnsi="標楷體"/>
          <w:w w:val="105"/>
          <w:lang w:eastAsia="zh-TW"/>
        </w:rPr>
        <w:t>執行方式</w:t>
      </w:r>
    </w:p>
    <w:p w14:paraId="57BE81CA" w14:textId="31D8CF82" w:rsidR="00F375F1" w:rsidRPr="003F00B5" w:rsidRDefault="00F375F1" w:rsidP="00F375F1">
      <w:pPr>
        <w:pStyle w:val="a3"/>
        <w:spacing w:before="137" w:line="343" w:lineRule="auto"/>
        <w:ind w:right="265"/>
        <w:jc w:val="both"/>
        <w:rPr>
          <w:rFonts w:ascii="標楷體" w:eastAsia="標楷體" w:hAnsi="標楷體" w:cs="標楷體"/>
          <w:lang w:eastAsia="zh-TW"/>
        </w:rPr>
      </w:pPr>
      <w:r w:rsidRPr="003F00B5">
        <w:rPr>
          <w:rFonts w:ascii="標楷體" w:eastAsia="標楷體" w:hAnsi="標楷體" w:cs="標楷體"/>
          <w:lang w:eastAsia="zh-TW"/>
        </w:rPr>
        <w:t>本教學課程會採用理論論述、業師展演、實作操練等綜合性教學方式。 並邀請校內各相關領域系所 (資管、外文、創產、藝術、工設所等) 教授在上學期的課程中，培養學生籌畫活動之專案管理</w:t>
      </w:r>
      <w:r w:rsidR="00955EF0" w:rsidRPr="003F00B5">
        <w:rPr>
          <w:rFonts w:ascii="標楷體" w:eastAsia="標楷體" w:hAnsi="標楷體" w:cs="標楷體" w:hint="eastAsia"/>
          <w:lang w:eastAsia="zh-TW"/>
        </w:rPr>
        <w:t>所需的技能</w:t>
      </w:r>
      <w:r w:rsidRPr="003F00B5">
        <w:rPr>
          <w:rFonts w:ascii="標楷體" w:eastAsia="標楷體" w:hAnsi="標楷體" w:cs="標楷體"/>
          <w:lang w:eastAsia="zh-TW"/>
        </w:rPr>
        <w:t>，並引導學生</w:t>
      </w:r>
      <w:r w:rsidR="00955EF0" w:rsidRPr="003F00B5">
        <w:rPr>
          <w:rFonts w:ascii="標楷體" w:eastAsia="標楷體" w:hAnsi="標楷體" w:cs="標楷體" w:hint="eastAsia"/>
          <w:lang w:eastAsia="zh-TW"/>
        </w:rPr>
        <w:t>。此外，本專案亦會</w:t>
      </w:r>
      <w:r w:rsidRPr="003F00B5">
        <w:rPr>
          <w:rFonts w:ascii="標楷體" w:eastAsia="標楷體" w:hAnsi="標楷體" w:cs="標楷體"/>
          <w:lang w:eastAsia="zh-TW"/>
        </w:rPr>
        <w:t>邀請</w:t>
      </w:r>
      <w:r w:rsidR="00955EF0" w:rsidRPr="003F00B5">
        <w:rPr>
          <w:rFonts w:ascii="標楷體" w:eastAsia="標楷體" w:hAnsi="標楷體" w:cs="標楷體" w:hint="eastAsia"/>
          <w:lang w:eastAsia="zh-TW"/>
        </w:rPr>
        <w:t>當</w:t>
      </w:r>
      <w:r w:rsidRPr="003F00B5">
        <w:rPr>
          <w:rFonts w:ascii="標楷體" w:eastAsia="標楷體" w:hAnsi="標楷體" w:cs="標楷體"/>
          <w:lang w:eastAsia="zh-TW"/>
        </w:rPr>
        <w:t>前</w:t>
      </w:r>
      <w:r w:rsidR="00955EF0" w:rsidRPr="003F00B5">
        <w:rPr>
          <w:rFonts w:ascii="標楷體" w:eastAsia="標楷體" w:hAnsi="標楷體" w:cs="標楷體" w:hint="eastAsia"/>
          <w:lang w:eastAsia="zh-TW"/>
        </w:rPr>
        <w:t>形象良好之</w:t>
      </w:r>
      <w:r w:rsidRPr="003F00B5">
        <w:rPr>
          <w:rFonts w:ascii="標楷體" w:eastAsia="標楷體" w:hAnsi="標楷體" w:cs="標楷體"/>
          <w:lang w:eastAsia="zh-TW"/>
        </w:rPr>
        <w:t>網路紅人</w:t>
      </w:r>
      <w:r w:rsidR="00955EF0" w:rsidRPr="003F00B5">
        <w:rPr>
          <w:rFonts w:ascii="標楷體" w:eastAsia="標楷體" w:hAnsi="標楷體" w:cs="標楷體" w:hint="eastAsia"/>
          <w:lang w:eastAsia="zh-TW"/>
        </w:rPr>
        <w:t>、直播主</w:t>
      </w:r>
      <w:r w:rsidRPr="003F00B5">
        <w:rPr>
          <w:rFonts w:ascii="標楷體" w:eastAsia="標楷體" w:hAnsi="標楷體" w:cs="標楷體"/>
          <w:lang w:eastAsia="zh-TW"/>
        </w:rPr>
        <w:t>及新聞媒體工作者</w:t>
      </w:r>
      <w:r w:rsidR="00955EF0" w:rsidRPr="003F00B5">
        <w:rPr>
          <w:rFonts w:ascii="標楷體" w:eastAsia="標楷體" w:hAnsi="標楷體" w:cs="標楷體" w:hint="eastAsia"/>
          <w:lang w:eastAsia="zh-TW"/>
        </w:rPr>
        <w:t>參與學生培訓過程。而</w:t>
      </w:r>
      <w:r w:rsidRPr="003F00B5">
        <w:rPr>
          <w:rFonts w:ascii="標楷體" w:eastAsia="標楷體" w:hAnsi="標楷體" w:cs="標楷體"/>
          <w:lang w:eastAsia="zh-TW"/>
        </w:rPr>
        <w:t>下學期</w:t>
      </w:r>
      <w:r w:rsidR="00955EF0" w:rsidRPr="003F00B5">
        <w:rPr>
          <w:rFonts w:ascii="標楷體" w:eastAsia="標楷體" w:hAnsi="標楷體" w:cs="標楷體" w:hint="eastAsia"/>
          <w:lang w:eastAsia="zh-TW"/>
        </w:rPr>
        <w:t>將</w:t>
      </w:r>
      <w:r w:rsidRPr="003F00B5">
        <w:rPr>
          <w:rFonts w:ascii="標楷體" w:eastAsia="標楷體" w:hAnsi="標楷體" w:cs="標楷體"/>
          <w:lang w:eastAsia="zh-TW"/>
        </w:rPr>
        <w:t>會透過實際錄製直播之訓練，培訓學生具備獨立直播能力</w:t>
      </w:r>
      <w:r w:rsidR="00955EF0" w:rsidRPr="003F00B5">
        <w:rPr>
          <w:rFonts w:ascii="標楷體" w:eastAsia="標楷體" w:hAnsi="標楷體" w:cs="標楷體" w:hint="eastAsia"/>
          <w:lang w:eastAsia="zh-TW"/>
        </w:rPr>
        <w:t>。</w:t>
      </w:r>
      <w:r w:rsidR="00955EF0" w:rsidRPr="003F00B5">
        <w:rPr>
          <w:rFonts w:ascii="標楷體" w:eastAsia="標楷體" w:hAnsi="標楷體" w:cs="標楷體"/>
          <w:lang w:eastAsia="zh-TW"/>
        </w:rPr>
        <w:t>配合2021年成功大學主辦全國大學運動會為</w:t>
      </w:r>
      <w:r w:rsidR="00955EF0" w:rsidRPr="003F00B5">
        <w:rPr>
          <w:rFonts w:ascii="標楷體" w:eastAsia="標楷體" w:hAnsi="標楷體" w:cs="標楷體" w:hint="eastAsia"/>
          <w:lang w:eastAsia="zh-TW"/>
        </w:rPr>
        <w:t>學生將</w:t>
      </w:r>
      <w:r w:rsidRPr="003F00B5">
        <w:rPr>
          <w:rFonts w:ascii="標楷體" w:eastAsia="標楷體" w:hAnsi="標楷體" w:cs="標楷體"/>
          <w:lang w:eastAsia="zh-TW"/>
        </w:rPr>
        <w:t>在大運會賽場內外進行直播，</w:t>
      </w:r>
      <w:r w:rsidR="00955EF0" w:rsidRPr="003F00B5">
        <w:rPr>
          <w:rFonts w:ascii="標楷體" w:eastAsia="標楷體" w:hAnsi="標楷體" w:cs="標楷體" w:hint="eastAsia"/>
          <w:lang w:eastAsia="zh-TW"/>
        </w:rPr>
        <w:t>並</w:t>
      </w:r>
      <w:r w:rsidRPr="003F00B5">
        <w:rPr>
          <w:rFonts w:ascii="標楷體" w:eastAsia="標楷體" w:hAnsi="標楷體" w:cs="標楷體"/>
          <w:lang w:eastAsia="zh-TW"/>
        </w:rPr>
        <w:t>在網路平台上以多國語言進行選手採訪</w:t>
      </w:r>
      <w:r w:rsidR="0068479D" w:rsidRPr="003F00B5">
        <w:rPr>
          <w:rFonts w:ascii="標楷體" w:eastAsia="標楷體" w:hAnsi="標楷體" w:cs="標楷體" w:hint="eastAsia"/>
          <w:lang w:eastAsia="zh-TW"/>
        </w:rPr>
        <w:t>、</w:t>
      </w:r>
      <w:r w:rsidRPr="003F00B5">
        <w:rPr>
          <w:rFonts w:ascii="標楷體" w:eastAsia="標楷體" w:hAnsi="標楷體" w:cs="標楷體"/>
          <w:lang w:eastAsia="zh-TW"/>
        </w:rPr>
        <w:t>賽事新聞播</w:t>
      </w:r>
      <w:r w:rsidR="0068479D" w:rsidRPr="003F00B5">
        <w:rPr>
          <w:rFonts w:ascii="標楷體" w:eastAsia="標楷體" w:hAnsi="標楷體" w:cs="標楷體" w:hint="eastAsia"/>
          <w:lang w:eastAsia="zh-TW"/>
        </w:rPr>
        <w:t>，進而行銷台南人文之美以及成功大學</w:t>
      </w:r>
      <w:r w:rsidRPr="003F00B5">
        <w:rPr>
          <w:rFonts w:ascii="標楷體" w:eastAsia="標楷體" w:hAnsi="標楷體" w:cs="標楷體"/>
          <w:lang w:eastAsia="zh-TW"/>
        </w:rPr>
        <w:t>。</w:t>
      </w:r>
    </w:p>
    <w:p w14:paraId="48E5AC49" w14:textId="77777777" w:rsidR="00F375F1" w:rsidRPr="003F00B5" w:rsidRDefault="00F375F1" w:rsidP="00F375F1">
      <w:pPr>
        <w:pStyle w:val="a3"/>
        <w:spacing w:before="137" w:line="343" w:lineRule="auto"/>
        <w:ind w:right="265"/>
        <w:jc w:val="both"/>
        <w:rPr>
          <w:rFonts w:ascii="標楷體" w:eastAsia="標楷體" w:hAnsi="標楷體" w:cs="標楷體"/>
          <w:lang w:eastAsia="zh-TW"/>
        </w:rPr>
      </w:pPr>
    </w:p>
    <w:p w14:paraId="25592DBE" w14:textId="7E36F56E" w:rsidR="00F375F1" w:rsidRPr="003F00B5" w:rsidRDefault="00F375F1" w:rsidP="00F375F1">
      <w:pPr>
        <w:pStyle w:val="1"/>
        <w:rPr>
          <w:rFonts w:ascii="標楷體" w:eastAsia="標楷體" w:hAnsi="標楷體"/>
          <w:lang w:eastAsia="zh-TW"/>
        </w:rPr>
      </w:pPr>
      <w:r w:rsidRPr="003F00B5">
        <w:rPr>
          <w:rFonts w:ascii="標楷體" w:eastAsia="標楷體" w:hAnsi="標楷體" w:cs="Times New Roman"/>
          <w:w w:val="105"/>
          <w:lang w:eastAsia="zh-TW"/>
        </w:rPr>
        <w:t>4.</w:t>
      </w:r>
      <w:r w:rsidRPr="003F00B5">
        <w:rPr>
          <w:rFonts w:ascii="標楷體" w:eastAsia="標楷體" w:hAnsi="標楷體"/>
          <w:w w:val="105"/>
          <w:lang w:eastAsia="zh-TW"/>
        </w:rPr>
        <w:t>辦理期程</w:t>
      </w:r>
    </w:p>
    <w:p w14:paraId="693CA677" w14:textId="77777777" w:rsidR="00F375F1" w:rsidRPr="003F00B5" w:rsidRDefault="00F375F1" w:rsidP="00F375F1">
      <w:pPr>
        <w:pStyle w:val="a3"/>
        <w:spacing w:before="136"/>
        <w:ind w:left="120" w:firstLine="719"/>
        <w:rPr>
          <w:rFonts w:ascii="標楷體" w:eastAsia="標楷體" w:hAnsi="標楷體"/>
          <w:lang w:eastAsia="zh-TW"/>
        </w:rPr>
      </w:pPr>
      <w:r w:rsidRPr="003F00B5">
        <w:rPr>
          <w:rFonts w:ascii="標楷體" w:eastAsia="標楷體" w:hAnsi="標楷體"/>
          <w:lang w:eastAsia="zh-TW"/>
        </w:rPr>
        <w:t>預計</w:t>
      </w:r>
      <w:r w:rsidRPr="003F00B5">
        <w:rPr>
          <w:rFonts w:ascii="標楷體" w:eastAsia="標楷體" w:hAnsi="標楷體"/>
          <w:spacing w:val="-3"/>
          <w:lang w:eastAsia="zh-TW"/>
        </w:rPr>
        <w:t xml:space="preserve"> </w:t>
      </w:r>
      <w:r w:rsidRPr="003F00B5">
        <w:rPr>
          <w:rFonts w:ascii="標楷體" w:eastAsia="標楷體" w:hAnsi="標楷體" w:cs="細明體-ExtB"/>
          <w:lang w:eastAsia="zh-TW"/>
        </w:rPr>
        <w:t>109</w:t>
      </w:r>
      <w:r w:rsidRPr="003F00B5">
        <w:rPr>
          <w:rFonts w:ascii="標楷體" w:eastAsia="標楷體" w:hAnsi="標楷體" w:cs="細明體-ExtB"/>
          <w:spacing w:val="-60"/>
          <w:lang w:eastAsia="zh-TW"/>
        </w:rPr>
        <w:t xml:space="preserve"> </w:t>
      </w:r>
      <w:r w:rsidRPr="003F00B5">
        <w:rPr>
          <w:rFonts w:ascii="標楷體" w:eastAsia="標楷體" w:hAnsi="標楷體"/>
          <w:lang w:eastAsia="zh-TW"/>
        </w:rPr>
        <w:t>年</w:t>
      </w:r>
      <w:r w:rsidRPr="003F00B5">
        <w:rPr>
          <w:rFonts w:ascii="標楷體" w:eastAsia="標楷體" w:hAnsi="標楷體"/>
          <w:spacing w:val="-2"/>
          <w:lang w:eastAsia="zh-TW"/>
        </w:rPr>
        <w:t xml:space="preserve"> </w:t>
      </w:r>
      <w:r w:rsidRPr="003F00B5">
        <w:rPr>
          <w:rFonts w:ascii="標楷體" w:eastAsia="標楷體" w:hAnsi="標楷體"/>
          <w:lang w:eastAsia="zh-TW"/>
        </w:rPr>
        <w:t>月至</w:t>
      </w:r>
      <w:r w:rsidRPr="003F00B5">
        <w:rPr>
          <w:rFonts w:ascii="標楷體" w:eastAsia="標楷體" w:hAnsi="標楷體"/>
          <w:spacing w:val="57"/>
          <w:lang w:eastAsia="zh-TW"/>
        </w:rPr>
        <w:t xml:space="preserve"> </w:t>
      </w:r>
      <w:r w:rsidRPr="003F00B5">
        <w:rPr>
          <w:rFonts w:ascii="標楷體" w:eastAsia="標楷體" w:hAnsi="標楷體"/>
          <w:lang w:eastAsia="zh-TW"/>
        </w:rPr>
        <w:t>月份辦理。</w:t>
      </w:r>
    </w:p>
    <w:p w14:paraId="38E5F68F" w14:textId="71167B98" w:rsidR="00F375F1" w:rsidRPr="003F00B5" w:rsidRDefault="00F375F1" w:rsidP="00F375F1">
      <w:pPr>
        <w:spacing w:before="9"/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069078E6" w14:textId="77777777" w:rsidR="00F375F1" w:rsidRPr="003F00B5" w:rsidRDefault="00F375F1" w:rsidP="00F375F1">
      <w:pPr>
        <w:spacing w:before="9"/>
        <w:rPr>
          <w:rFonts w:ascii="標楷體" w:eastAsia="標楷體" w:hAnsi="標楷體" w:cs="新細明體"/>
          <w:sz w:val="24"/>
          <w:szCs w:val="24"/>
          <w:lang w:eastAsia="zh-TW"/>
        </w:rPr>
      </w:pPr>
    </w:p>
    <w:p w14:paraId="69308B56" w14:textId="33C54E0A" w:rsidR="00F375F1" w:rsidRPr="003F00B5" w:rsidRDefault="00F375F1" w:rsidP="00F375F1">
      <w:pPr>
        <w:pStyle w:val="1"/>
        <w:rPr>
          <w:rFonts w:ascii="標楷體" w:eastAsia="標楷體" w:hAnsi="標楷體"/>
          <w:w w:val="105"/>
          <w:lang w:eastAsia="zh-TW"/>
        </w:rPr>
      </w:pPr>
      <w:bookmarkStart w:id="4" w:name="_bookmark9"/>
      <w:bookmarkEnd w:id="4"/>
      <w:r w:rsidRPr="003F00B5">
        <w:rPr>
          <w:rFonts w:ascii="標楷體" w:eastAsia="標楷體" w:hAnsi="標楷體" w:cs="Times New Roman"/>
          <w:w w:val="105"/>
          <w:lang w:eastAsia="zh-TW"/>
        </w:rPr>
        <w:t>5.</w:t>
      </w:r>
      <w:r w:rsidRPr="003F00B5">
        <w:rPr>
          <w:rFonts w:ascii="標楷體" w:eastAsia="標楷體" w:hAnsi="標楷體"/>
          <w:w w:val="105"/>
          <w:lang w:eastAsia="zh-TW"/>
        </w:rPr>
        <w:t>課程規劃</w:t>
      </w:r>
    </w:p>
    <w:p w14:paraId="334F9A0B" w14:textId="729AD874" w:rsidR="00955EF0" w:rsidRPr="003F00B5" w:rsidRDefault="00955EF0" w:rsidP="00F375F1">
      <w:pPr>
        <w:pStyle w:val="1"/>
        <w:rPr>
          <w:rFonts w:ascii="標楷體" w:eastAsia="標楷體" w:hAnsi="標楷體"/>
          <w:b w:val="0"/>
          <w:bCs w:val="0"/>
          <w:lang w:eastAsia="zh-TW"/>
        </w:rPr>
      </w:pPr>
    </w:p>
    <w:p w14:paraId="065E55B6" w14:textId="28D974C0" w:rsidR="00F375F1" w:rsidRPr="003F00B5" w:rsidRDefault="00F375F1" w:rsidP="00F375F1">
      <w:pPr>
        <w:pStyle w:val="a3"/>
        <w:spacing w:before="124" w:line="343" w:lineRule="auto"/>
        <w:ind w:right="72"/>
        <w:jc w:val="both"/>
        <w:rPr>
          <w:rFonts w:ascii="標楷體" w:eastAsia="標楷體" w:hAnsi="標楷體"/>
          <w:lang w:eastAsia="zh-TW"/>
        </w:rPr>
      </w:pPr>
      <w:r w:rsidRPr="003F00B5">
        <w:rPr>
          <w:rFonts w:ascii="標楷體" w:eastAsia="標楷體" w:hAnsi="標楷體"/>
          <w:lang w:eastAsia="zh-TW"/>
        </w:rPr>
        <w:t>本次</w:t>
      </w:r>
      <w:r w:rsidR="00955EF0" w:rsidRPr="003F00B5">
        <w:rPr>
          <w:rFonts w:ascii="標楷體" w:eastAsia="標楷體" w:hAnsi="標楷體" w:cs="細明體-ExtB" w:hint="eastAsia"/>
          <w:lang w:eastAsia="zh-TW"/>
        </w:rPr>
        <w:t>專案</w:t>
      </w:r>
      <w:r w:rsidRPr="003F00B5">
        <w:rPr>
          <w:rFonts w:ascii="標楷體" w:eastAsia="標楷體" w:hAnsi="標楷體"/>
          <w:lang w:eastAsia="zh-TW"/>
        </w:rPr>
        <w:t>將設計為</w:t>
      </w:r>
      <w:r w:rsidR="00955EF0" w:rsidRPr="003F00B5">
        <w:rPr>
          <w:rFonts w:ascii="標楷體" w:eastAsia="標楷體" w:hAnsi="標楷體" w:hint="eastAsia"/>
          <w:spacing w:val="-3"/>
          <w:lang w:eastAsia="zh-TW"/>
        </w:rPr>
        <w:t>一學年</w:t>
      </w:r>
      <w:r w:rsidRPr="003F00B5">
        <w:rPr>
          <w:rFonts w:ascii="標楷體" w:eastAsia="標楷體" w:hAnsi="標楷體"/>
          <w:lang w:eastAsia="zh-TW"/>
        </w:rPr>
        <w:t>之課程</w:t>
      </w:r>
      <w:r w:rsidR="00DB1E32" w:rsidRPr="003F00B5">
        <w:rPr>
          <w:rFonts w:ascii="標楷體" w:eastAsia="標楷體" w:hAnsi="標楷體" w:hint="eastAsia"/>
          <w:lang w:eastAsia="zh-TW"/>
        </w:rPr>
        <w:t>並</w:t>
      </w:r>
      <w:r w:rsidRPr="003F00B5">
        <w:rPr>
          <w:rFonts w:ascii="標楷體" w:eastAsia="標楷體" w:hAnsi="標楷體"/>
          <w:lang w:eastAsia="zh-TW"/>
        </w:rPr>
        <w:t>由成大國際化中心主任張巍勳副教授主導及整合，</w:t>
      </w:r>
      <w:r w:rsidR="00665024" w:rsidRPr="003F00B5">
        <w:rPr>
          <w:rFonts w:ascii="標楷體" w:eastAsia="標楷體" w:hAnsi="標楷體" w:hint="eastAsia"/>
          <w:lang w:eastAsia="zh-TW"/>
        </w:rPr>
        <w:t>將</w:t>
      </w:r>
      <w:r w:rsidRPr="003F00B5">
        <w:rPr>
          <w:rFonts w:ascii="標楷體" w:eastAsia="標楷體" w:hAnsi="標楷體"/>
          <w:lang w:eastAsia="zh-TW"/>
        </w:rPr>
        <w:t>商請</w:t>
      </w:r>
      <w:r w:rsidR="00665024" w:rsidRPr="003F00B5">
        <w:rPr>
          <w:rFonts w:ascii="標楷體" w:eastAsia="標楷體" w:hAnsi="標楷體" w:hint="eastAsia"/>
          <w:lang w:eastAsia="zh-TW"/>
        </w:rPr>
        <w:t>相關系所教授指導</w:t>
      </w:r>
      <w:r w:rsidR="00C4781D" w:rsidRPr="003F00B5">
        <w:rPr>
          <w:rFonts w:ascii="標楷體" w:eastAsia="標楷體" w:hAnsi="標楷體" w:hint="eastAsia"/>
          <w:lang w:eastAsia="zh-TW"/>
        </w:rPr>
        <w:t>相對應之</w:t>
      </w:r>
      <w:r w:rsidR="00665024" w:rsidRPr="003F00B5">
        <w:rPr>
          <w:rFonts w:ascii="標楷體" w:eastAsia="標楷體" w:hAnsi="標楷體" w:hint="eastAsia"/>
          <w:lang w:eastAsia="zh-TW"/>
        </w:rPr>
        <w:t>專業技能</w:t>
      </w:r>
      <w:r w:rsidRPr="003F00B5">
        <w:rPr>
          <w:rFonts w:ascii="標楷體" w:eastAsia="標楷體" w:hAnsi="標楷體"/>
          <w:lang w:eastAsia="zh-TW"/>
        </w:rPr>
        <w:t>，</w:t>
      </w:r>
      <w:r w:rsidR="00665024" w:rsidRPr="003F00B5">
        <w:rPr>
          <w:rFonts w:ascii="標楷體" w:eastAsia="標楷體" w:hAnsi="標楷體" w:hint="eastAsia"/>
          <w:lang w:eastAsia="zh-TW"/>
        </w:rPr>
        <w:t>專業技能指標可大致分為五面向: 口</w:t>
      </w:r>
      <w:r w:rsidR="00C4781D" w:rsidRPr="003F00B5">
        <w:rPr>
          <w:rFonts w:ascii="標楷體" w:eastAsia="標楷體" w:hAnsi="標楷體" w:hint="eastAsia"/>
          <w:lang w:eastAsia="zh-TW"/>
        </w:rPr>
        <w:t>條訓練 (外文系)，寫作撰稿 (外文系)，數位多媒體設計與應用 (工設所、創產所) ，</w:t>
      </w:r>
      <w:r w:rsidR="00BC1C93" w:rsidRPr="003F00B5">
        <w:rPr>
          <w:rFonts w:ascii="標楷體" w:eastAsia="標楷體" w:hAnsi="標楷體" w:hint="eastAsia"/>
          <w:lang w:eastAsia="zh-TW"/>
        </w:rPr>
        <w:t>行銷與</w:t>
      </w:r>
      <w:r w:rsidR="00C4781D" w:rsidRPr="003F00B5">
        <w:rPr>
          <w:rFonts w:ascii="標楷體" w:eastAsia="標楷體" w:hAnsi="標楷體" w:hint="eastAsia"/>
          <w:lang w:eastAsia="zh-TW"/>
        </w:rPr>
        <w:t>專案管理 (資管系) ，表演藝術</w:t>
      </w:r>
      <w:r w:rsidR="00A40799" w:rsidRPr="003F00B5">
        <w:rPr>
          <w:rFonts w:ascii="標楷體" w:eastAsia="標楷體" w:hAnsi="標楷體" w:hint="eastAsia"/>
          <w:lang w:eastAsia="zh-TW"/>
        </w:rPr>
        <w:t>與攝影</w:t>
      </w:r>
      <w:r w:rsidR="00C4781D" w:rsidRPr="003F00B5">
        <w:rPr>
          <w:rFonts w:ascii="標楷體" w:eastAsia="標楷體" w:hAnsi="標楷體" w:hint="eastAsia"/>
          <w:lang w:eastAsia="zh-TW"/>
        </w:rPr>
        <w:t xml:space="preserve"> (藝術所)</w:t>
      </w:r>
      <w:r w:rsidR="00BC1C93" w:rsidRPr="003F00B5">
        <w:rPr>
          <w:rFonts w:ascii="標楷體" w:eastAsia="標楷體" w:hAnsi="標楷體" w:hint="eastAsia"/>
          <w:lang w:eastAsia="zh-TW"/>
        </w:rPr>
        <w:t xml:space="preserve">。 </w:t>
      </w:r>
      <w:r w:rsidRPr="003F00B5">
        <w:rPr>
          <w:rFonts w:ascii="標楷體" w:eastAsia="標楷體" w:hAnsi="標楷體"/>
          <w:lang w:eastAsia="zh-TW"/>
        </w:rPr>
        <w:t>另外，</w:t>
      </w:r>
      <w:r w:rsidRPr="003F00B5">
        <w:rPr>
          <w:rFonts w:ascii="標楷體" w:eastAsia="標楷體" w:hAnsi="標楷體"/>
          <w:color w:val="000000" w:themeColor="text1"/>
          <w:lang w:eastAsia="zh-TW"/>
        </w:rPr>
        <w:t>也將安</w:t>
      </w:r>
      <w:r w:rsidR="00BC1C93" w:rsidRPr="003F00B5">
        <w:rPr>
          <w:rFonts w:ascii="標楷體" w:eastAsia="標楷體" w:hAnsi="標楷體" w:hint="eastAsia"/>
          <w:color w:val="000000" w:themeColor="text1"/>
          <w:lang w:eastAsia="zh-TW"/>
        </w:rPr>
        <w:t>排業界網紅</w:t>
      </w:r>
      <w:r w:rsidR="00A40799" w:rsidRPr="003F00B5">
        <w:rPr>
          <w:rFonts w:ascii="標楷體" w:eastAsia="標楷體" w:hAnsi="標楷體" w:hint="eastAsia"/>
          <w:color w:val="000000" w:themeColor="text1"/>
          <w:lang w:eastAsia="zh-TW"/>
        </w:rPr>
        <w:t>、</w:t>
      </w:r>
      <w:r w:rsidR="00BC1C93" w:rsidRPr="003F00B5">
        <w:rPr>
          <w:rFonts w:ascii="標楷體" w:eastAsia="標楷體" w:hAnsi="標楷體" w:hint="eastAsia"/>
          <w:color w:val="000000" w:themeColor="text1"/>
          <w:lang w:eastAsia="zh-TW"/>
        </w:rPr>
        <w:t>職人</w:t>
      </w:r>
      <w:r w:rsidR="00A40799" w:rsidRPr="003F00B5">
        <w:rPr>
          <w:rFonts w:ascii="標楷體" w:eastAsia="標楷體" w:hAnsi="標楷體" w:hint="eastAsia"/>
          <w:color w:val="000000" w:themeColor="text1"/>
          <w:lang w:eastAsia="zh-TW"/>
        </w:rPr>
        <w:t>親自蒞臨指導</w:t>
      </w:r>
      <w:r w:rsidRPr="003F00B5">
        <w:rPr>
          <w:rFonts w:ascii="標楷體" w:eastAsia="標楷體" w:hAnsi="標楷體"/>
          <w:color w:val="000000" w:themeColor="text1"/>
          <w:lang w:eastAsia="zh-TW"/>
        </w:rPr>
        <w:t>，</w:t>
      </w:r>
      <w:r w:rsidR="00BC1C93" w:rsidRPr="003F00B5">
        <w:rPr>
          <w:rFonts w:ascii="標楷體" w:eastAsia="標楷體" w:hAnsi="標楷體" w:hint="eastAsia"/>
          <w:color w:val="000000" w:themeColor="text1"/>
          <w:lang w:eastAsia="zh-TW"/>
        </w:rPr>
        <w:t>落實學術、</w:t>
      </w:r>
      <w:r w:rsidR="00BC1C93" w:rsidRPr="003F00B5">
        <w:rPr>
          <w:rFonts w:ascii="標楷體" w:eastAsia="標楷體" w:hAnsi="標楷體" w:hint="eastAsia"/>
          <w:color w:val="000000" w:themeColor="text1"/>
          <w:lang w:eastAsia="zh-TW"/>
        </w:rPr>
        <w:lastRenderedPageBreak/>
        <w:t>實務並重</w:t>
      </w:r>
      <w:r w:rsidR="00A40799" w:rsidRPr="003F00B5">
        <w:rPr>
          <w:rFonts w:ascii="標楷體" w:eastAsia="標楷體" w:hAnsi="標楷體" w:hint="eastAsia"/>
          <w:color w:val="000000" w:themeColor="text1"/>
          <w:lang w:eastAsia="zh-TW"/>
        </w:rPr>
        <w:t>也</w:t>
      </w:r>
      <w:r w:rsidR="00BC1C93" w:rsidRPr="003F00B5">
        <w:rPr>
          <w:rFonts w:ascii="標楷體" w:eastAsia="標楷體" w:hAnsi="標楷體" w:hint="eastAsia"/>
          <w:color w:val="000000" w:themeColor="text1"/>
          <w:lang w:eastAsia="zh-TW"/>
        </w:rPr>
        <w:t>使</w:t>
      </w:r>
      <w:r w:rsidRPr="003F00B5">
        <w:rPr>
          <w:rFonts w:ascii="標楷體" w:eastAsia="標楷體" w:hAnsi="標楷體"/>
          <w:lang w:eastAsia="zh-TW"/>
        </w:rPr>
        <w:t>學</w:t>
      </w:r>
      <w:r w:rsidR="00BC1C93" w:rsidRPr="003F00B5">
        <w:rPr>
          <w:rFonts w:ascii="標楷體" w:eastAsia="標楷體" w:hAnsi="標楷體" w:hint="eastAsia"/>
          <w:lang w:eastAsia="zh-TW"/>
        </w:rPr>
        <w:t>生</w:t>
      </w:r>
      <w:r w:rsidRPr="003F00B5">
        <w:rPr>
          <w:rFonts w:ascii="標楷體" w:eastAsia="標楷體" w:hAnsi="標楷體"/>
          <w:lang w:eastAsia="zh-TW"/>
        </w:rPr>
        <w:t>對於目前台灣</w:t>
      </w:r>
      <w:r w:rsidR="00BC1C93" w:rsidRPr="003F00B5">
        <w:rPr>
          <w:rFonts w:ascii="標楷體" w:eastAsia="標楷體" w:hAnsi="標楷體" w:hint="eastAsia"/>
          <w:lang w:eastAsia="zh-TW"/>
        </w:rPr>
        <w:t>網紅經濟</w:t>
      </w:r>
      <w:r w:rsidR="00A40799" w:rsidRPr="003F00B5">
        <w:rPr>
          <w:rFonts w:ascii="標楷體" w:eastAsia="標楷體" w:hAnsi="標楷體" w:hint="eastAsia"/>
          <w:lang w:eastAsia="zh-TW"/>
        </w:rPr>
        <w:t>於</w:t>
      </w:r>
      <w:r w:rsidR="00BC1C93" w:rsidRPr="003F00B5">
        <w:rPr>
          <w:rFonts w:ascii="標楷體" w:eastAsia="標楷體" w:hAnsi="標楷體" w:hint="eastAsia"/>
          <w:lang w:eastAsia="zh-TW"/>
        </w:rPr>
        <w:t>各產業</w:t>
      </w:r>
      <w:r w:rsidR="00A40799" w:rsidRPr="003F00B5">
        <w:rPr>
          <w:rFonts w:ascii="標楷體" w:eastAsia="標楷體" w:hAnsi="標楷體" w:hint="eastAsia"/>
          <w:lang w:eastAsia="zh-TW"/>
        </w:rPr>
        <w:t>間</w:t>
      </w:r>
      <w:r w:rsidR="00BC1C93" w:rsidRPr="003F00B5">
        <w:rPr>
          <w:rFonts w:ascii="標楷體" w:eastAsia="標楷體" w:hAnsi="標楷體" w:hint="eastAsia"/>
          <w:lang w:eastAsia="zh-TW"/>
        </w:rPr>
        <w:t>概況</w:t>
      </w:r>
      <w:r w:rsidR="00A40799" w:rsidRPr="003F00B5">
        <w:rPr>
          <w:rFonts w:ascii="標楷體" w:eastAsia="標楷體" w:hAnsi="標楷體" w:hint="eastAsia"/>
          <w:lang w:eastAsia="zh-TW"/>
        </w:rPr>
        <w:t>、如何把控質量以及應肩負的社會責任使命</w:t>
      </w:r>
      <w:r w:rsidR="0068479D" w:rsidRPr="003F00B5">
        <w:rPr>
          <w:rFonts w:ascii="標楷體" w:eastAsia="標楷體" w:hAnsi="標楷體" w:hint="eastAsia"/>
          <w:lang w:eastAsia="zh-TW"/>
        </w:rPr>
        <w:t>有深入的了解。課程最終學員將以2</w:t>
      </w:r>
      <w:r w:rsidR="0068479D" w:rsidRPr="003F00B5">
        <w:rPr>
          <w:rFonts w:ascii="標楷體" w:eastAsia="標楷體" w:hAnsi="標楷體"/>
          <w:lang w:eastAsia="zh-TW"/>
        </w:rPr>
        <w:t>021</w:t>
      </w:r>
      <w:r w:rsidR="00A40799" w:rsidRPr="003F00B5">
        <w:rPr>
          <w:rFonts w:ascii="標楷體" w:eastAsia="標楷體" w:hAnsi="標楷體" w:cs="標楷體"/>
          <w:lang w:eastAsia="zh-TW"/>
        </w:rPr>
        <w:t>年全國大學運動會賽場內外進行直播</w:t>
      </w:r>
      <w:r w:rsidR="00A40799" w:rsidRPr="003F00B5">
        <w:rPr>
          <w:rFonts w:ascii="標楷體" w:eastAsia="標楷體" w:hAnsi="標楷體" w:cs="標楷體" w:hint="eastAsia"/>
          <w:lang w:eastAsia="zh-TW"/>
        </w:rPr>
        <w:t>來展現培訓的成果</w:t>
      </w:r>
      <w:r w:rsidR="0068479D" w:rsidRPr="003F00B5">
        <w:rPr>
          <w:rFonts w:ascii="標楷體" w:eastAsia="標楷體" w:hAnsi="標楷體" w:cs="標楷體" w:hint="eastAsia"/>
          <w:lang w:eastAsia="zh-TW"/>
        </w:rPr>
        <w:t>。</w:t>
      </w:r>
    </w:p>
    <w:p w14:paraId="20B8C879" w14:textId="509E5EFA" w:rsidR="00F375F1" w:rsidRPr="003F00B5" w:rsidRDefault="00F375F1" w:rsidP="00F375F1">
      <w:p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  <w:r w:rsidRPr="003F00B5">
        <w:rPr>
          <w:rFonts w:ascii="標楷體" w:eastAsia="標楷體" w:hAnsi="標楷體"/>
          <w:sz w:val="24"/>
          <w:szCs w:val="24"/>
          <w:lang w:eastAsia="zh-TW"/>
        </w:rPr>
        <w:br w:type="page"/>
      </w:r>
    </w:p>
    <w:p w14:paraId="66AE8C3D" w14:textId="77777777" w:rsidR="00F375F1" w:rsidRPr="003F00B5" w:rsidRDefault="00F375F1" w:rsidP="00F375F1">
      <w:p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tbl>
      <w:tblPr>
        <w:tblStyle w:val="TableNormal"/>
        <w:tblW w:w="0" w:type="auto"/>
        <w:tblInd w:w="131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273"/>
        <w:gridCol w:w="5941"/>
      </w:tblGrid>
      <w:tr w:rsidR="00F375F1" w:rsidRPr="003F00B5" w14:paraId="73B9A0F1" w14:textId="77777777" w:rsidTr="002E2BDB">
        <w:trPr>
          <w:trHeight w:hRule="exact" w:val="660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BC09044" w14:textId="77777777" w:rsidR="00F375F1" w:rsidRPr="003F00B5" w:rsidRDefault="00F375F1" w:rsidP="00943DC3">
            <w:pPr>
              <w:pStyle w:val="TableParagraph"/>
              <w:spacing w:before="138"/>
              <w:ind w:left="95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F00B5">
              <w:rPr>
                <w:rFonts w:ascii="標楷體" w:eastAsia="標楷體" w:hAnsi="標楷體" w:cs="標楷體"/>
                <w:sz w:val="24"/>
                <w:szCs w:val="24"/>
              </w:rPr>
              <w:t>時</w:t>
            </w:r>
            <w:r w:rsidRPr="003F00B5">
              <w:rPr>
                <w:rFonts w:ascii="標楷體" w:eastAsia="標楷體" w:hAnsi="標楷體" w:cs="新細明體"/>
                <w:sz w:val="24"/>
                <w:szCs w:val="24"/>
              </w:rPr>
              <w:t>程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56B62CA" w14:textId="77777777" w:rsidR="00F375F1" w:rsidRPr="003F00B5" w:rsidRDefault="00F375F1" w:rsidP="00943DC3">
            <w:pPr>
              <w:pStyle w:val="TableParagraph"/>
              <w:spacing w:before="128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F00B5">
              <w:rPr>
                <w:rFonts w:ascii="標楷體" w:eastAsia="標楷體" w:hAnsi="標楷體" w:cs="新細明體"/>
                <w:sz w:val="24"/>
                <w:szCs w:val="24"/>
              </w:rPr>
              <w:t>課程規劃</w:t>
            </w:r>
          </w:p>
        </w:tc>
      </w:tr>
      <w:tr w:rsidR="00F375F1" w:rsidRPr="003F00B5" w14:paraId="5AED9FC2" w14:textId="77777777" w:rsidTr="002E2BDB">
        <w:trPr>
          <w:trHeight w:val="4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160963F" w14:textId="77777777" w:rsidR="000F6D63" w:rsidRPr="003F00B5" w:rsidRDefault="000F6D63" w:rsidP="000F6D63">
            <w:pPr>
              <w:pStyle w:val="TableParagraph"/>
              <w:ind w:left="95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109上學期:</w:t>
            </w:r>
          </w:p>
          <w:p w14:paraId="33603B48" w14:textId="61FAEB6D" w:rsidR="00F375F1" w:rsidRPr="003F00B5" w:rsidRDefault="000F6D63" w:rsidP="000F6D63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W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eek 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F0B35" w14:textId="1D391036" w:rsidR="00F375F1" w:rsidRPr="003F00B5" w:rsidRDefault="000F6D63" w:rsidP="002E2BDB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課程介紹</w:t>
            </w:r>
            <w:r w:rsidR="002D3CC7"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4118D" w:rsidRPr="003F00B5" w14:paraId="6D5C21FA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9986688" w14:textId="147E7B92" w:rsidR="00B4118D" w:rsidRPr="003F00B5" w:rsidRDefault="00B4118D" w:rsidP="00B4118D">
            <w:pPr>
              <w:pStyle w:val="TableParagraph"/>
              <w:ind w:left="95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W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eek 2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A259CF" w14:textId="312FB279" w:rsidR="00B4118D" w:rsidRPr="003F00B5" w:rsidRDefault="00B4118D" w:rsidP="002E2BDB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專案管理</w:t>
            </w:r>
            <w:r w:rsidR="002D3CC7"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B4118D" w:rsidRPr="003F00B5" w14:paraId="32320B40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847298B" w14:textId="559512D3" w:rsidR="00B4118D" w:rsidRPr="003F00B5" w:rsidRDefault="00B4118D" w:rsidP="00B4118D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 3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1177E9" w14:textId="0DDE910B" w:rsidR="00B4118D" w:rsidRPr="003F00B5" w:rsidRDefault="002E2BDB" w:rsidP="002E2BDB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專案管理</w:t>
            </w:r>
          </w:p>
        </w:tc>
      </w:tr>
      <w:tr w:rsidR="00B4118D" w:rsidRPr="003F00B5" w14:paraId="11A00FB0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D697624" w14:textId="415B59BB" w:rsidR="00B4118D" w:rsidRPr="003F00B5" w:rsidRDefault="00B4118D" w:rsidP="00B4118D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 4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1E60D7C" w14:textId="2E6F189B" w:rsidR="00B4118D" w:rsidRPr="003F00B5" w:rsidRDefault="002E2BDB" w:rsidP="002E2BDB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專案管理</w:t>
            </w:r>
          </w:p>
        </w:tc>
      </w:tr>
      <w:tr w:rsidR="002E2BDB" w:rsidRPr="003F00B5" w14:paraId="56B00031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3F9A7AC" w14:textId="33A7F4CD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 5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A2269C" w14:textId="0AC6141C" w:rsidR="002E2BDB" w:rsidRPr="003F00B5" w:rsidRDefault="002E2BDB" w:rsidP="002E2BDB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專案管理</w:t>
            </w:r>
          </w:p>
        </w:tc>
      </w:tr>
      <w:tr w:rsidR="002E2BDB" w:rsidRPr="003F00B5" w14:paraId="6C57E7E3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BC8ABCE" w14:textId="07E3F78C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 6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C73AA45" w14:textId="397056AA" w:rsidR="002E2BDB" w:rsidRPr="003F00B5" w:rsidRDefault="002E2BDB" w:rsidP="002E2BDB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運動與休閒管理 </w:t>
            </w: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(林麗娟)</w:t>
            </w:r>
          </w:p>
        </w:tc>
      </w:tr>
      <w:tr w:rsidR="002E2BDB" w:rsidRPr="003F00B5" w14:paraId="7DC2F7F8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3844E28" w14:textId="3BE4180C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 7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B722E8" w14:textId="25B990ED" w:rsidR="002E2BDB" w:rsidRPr="003F00B5" w:rsidRDefault="002E2BDB" w:rsidP="002E2BDB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數位多媒體設計與應用 (辛致煒、吳宗憲)</w:t>
            </w:r>
          </w:p>
        </w:tc>
      </w:tr>
      <w:tr w:rsidR="002E2BDB" w:rsidRPr="003F00B5" w14:paraId="0E8B12AB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ABBBDF4" w14:textId="6FF37B08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 8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31F78" w14:textId="5AF98D6B" w:rsidR="002E2BDB" w:rsidRPr="003F00B5" w:rsidRDefault="002E2BDB" w:rsidP="002E2BDB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數位多媒體設計與應用 (辛致煒、吳宗憲)</w:t>
            </w:r>
          </w:p>
        </w:tc>
      </w:tr>
      <w:tr w:rsidR="002E2BDB" w:rsidRPr="003F00B5" w14:paraId="4279FDD5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EFCB67D" w14:textId="77E5BC91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 9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F198A7" w14:textId="32B319FD" w:rsidR="002E2BDB" w:rsidRPr="003F00B5" w:rsidRDefault="002E2BDB" w:rsidP="002E2BDB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口條訓練 </w:t>
            </w:r>
            <w:r w:rsidRPr="003F00B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3F00B5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shd w:val="clear" w:color="auto" w:fill="F9F9F9"/>
                <w:lang w:eastAsia="zh-TW"/>
              </w:rPr>
              <w:t>陳昭芳</w:t>
            </w:r>
            <w:r w:rsidRPr="003F00B5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shd w:val="clear" w:color="auto" w:fill="F9F9F9"/>
                <w:lang w:eastAsia="zh-TW"/>
              </w:rPr>
              <w:t>、</w:t>
            </w:r>
            <w:r w:rsidRPr="003F00B5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廖培真</w:t>
            </w:r>
            <w:r w:rsidRPr="003F00B5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、</w:t>
            </w:r>
            <w:r w:rsidRPr="003F00B5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shd w:val="clear" w:color="auto" w:fill="F9F9F9"/>
                <w:lang w:eastAsia="zh-TW"/>
              </w:rPr>
              <w:t>游素玲</w:t>
            </w:r>
            <w:r w:rsidRPr="003F00B5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shd w:val="clear" w:color="auto" w:fill="F9F9F9"/>
                <w:lang w:eastAsia="zh-TW"/>
              </w:rPr>
              <w:t>)</w:t>
            </w:r>
          </w:p>
        </w:tc>
      </w:tr>
      <w:tr w:rsidR="002E2BDB" w:rsidRPr="003F00B5" w14:paraId="74F55094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B2246B3" w14:textId="5FFC3B6A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Week 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FF3086" w14:textId="1BF8C9C4" w:rsidR="002E2BDB" w:rsidRPr="003F00B5" w:rsidRDefault="002E2BDB" w:rsidP="002E2BDB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網紅業師</w:t>
            </w:r>
          </w:p>
        </w:tc>
      </w:tr>
      <w:tr w:rsidR="002E2BDB" w:rsidRPr="003F00B5" w14:paraId="06C54CDF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AF85925" w14:textId="6A8044E5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11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80A84B" w14:textId="3261294A" w:rsidR="002E2BDB" w:rsidRPr="003F00B5" w:rsidRDefault="002E2BDB" w:rsidP="002E2BDB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表演藝術與攝影 (胡紫雲)</w:t>
            </w:r>
          </w:p>
        </w:tc>
      </w:tr>
      <w:tr w:rsidR="002E2BDB" w:rsidRPr="003F00B5" w14:paraId="2B434570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00BF61E" w14:textId="55DFFAE7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12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EDB4F1" w14:textId="5479C17E" w:rsidR="002E2BDB" w:rsidRPr="003F00B5" w:rsidRDefault="002E2BDB" w:rsidP="002E2BDB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行銷管理 (王鈿)</w:t>
            </w:r>
          </w:p>
        </w:tc>
      </w:tr>
      <w:tr w:rsidR="002E2BDB" w:rsidRPr="003F00B5" w14:paraId="46397CBD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6267BD" w14:textId="0CA95779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13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327183" w14:textId="5E00CECC" w:rsidR="002E2BDB" w:rsidRPr="003F00B5" w:rsidRDefault="002E2BDB" w:rsidP="002E2BDB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新聞播報技巧 (新聞中心)</w:t>
            </w:r>
          </w:p>
        </w:tc>
      </w:tr>
      <w:tr w:rsidR="002E2BDB" w:rsidRPr="003F00B5" w14:paraId="318729E9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2D2DA9F" w14:textId="578D717B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14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19DEDA" w14:textId="600A41A6" w:rsidR="002E2BDB" w:rsidRPr="003F00B5" w:rsidRDefault="002E2BDB" w:rsidP="002E2BDB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記錄片基礎與實務 (曾吉賢)</w:t>
            </w:r>
          </w:p>
        </w:tc>
      </w:tr>
      <w:tr w:rsidR="000F6D63" w:rsidRPr="003F00B5" w14:paraId="1E0AAD06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0146305" w14:textId="6847622F" w:rsidR="000F6D63" w:rsidRPr="003F00B5" w:rsidRDefault="000F6D63" w:rsidP="000F6D63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</w:t>
            </w:r>
            <w:r w:rsidR="00B4118D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15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2791A2" w14:textId="35D874A0" w:rsidR="000F6D63" w:rsidRPr="003F00B5" w:rsidRDefault="00B4118D" w:rsidP="000F6D63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文案提交與報告</w:t>
            </w:r>
          </w:p>
        </w:tc>
      </w:tr>
      <w:tr w:rsidR="000F6D63" w:rsidRPr="003F00B5" w14:paraId="7E383C39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2DB6A26" w14:textId="158E9180" w:rsidR="000F6D63" w:rsidRPr="003F00B5" w:rsidRDefault="000F6D63" w:rsidP="000F6D63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</w:t>
            </w:r>
            <w:r w:rsidR="00B4118D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16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83ED6D" w14:textId="76E3FABA" w:rsidR="000F6D63" w:rsidRPr="003F00B5" w:rsidRDefault="00B4118D" w:rsidP="000F6D63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實做討論</w:t>
            </w:r>
          </w:p>
        </w:tc>
      </w:tr>
      <w:tr w:rsidR="000F6D63" w:rsidRPr="003F00B5" w14:paraId="0C49E78B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825F7A7" w14:textId="1970889C" w:rsidR="000F6D63" w:rsidRPr="003F00B5" w:rsidRDefault="000F6D63" w:rsidP="000F6D63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</w:t>
            </w:r>
            <w:r w:rsidR="00B4118D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17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9A94C3" w14:textId="61496BAF" w:rsidR="000F6D63" w:rsidRPr="003F00B5" w:rsidRDefault="00B4118D" w:rsidP="000F6D63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實做討論</w:t>
            </w:r>
          </w:p>
        </w:tc>
      </w:tr>
      <w:tr w:rsidR="00B4118D" w:rsidRPr="003F00B5" w14:paraId="3187B367" w14:textId="77777777" w:rsidTr="002E2BDB">
        <w:trPr>
          <w:trHeight w:val="233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CCAB540" w14:textId="4A8952D6" w:rsidR="00B4118D" w:rsidRPr="003F00B5" w:rsidRDefault="00B4118D" w:rsidP="000F6D63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 18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7981C6F" w14:textId="0DFE2212" w:rsidR="00B4118D" w:rsidRPr="003F00B5" w:rsidRDefault="00B4118D" w:rsidP="000F6D63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成果驗收</w:t>
            </w:r>
          </w:p>
        </w:tc>
      </w:tr>
      <w:tr w:rsidR="002E2BDB" w:rsidRPr="003F00B5" w14:paraId="4D0FEB81" w14:textId="77777777" w:rsidTr="002E2BDB">
        <w:trPr>
          <w:trHeight w:val="197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96165A2" w14:textId="77777777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109上學期:</w:t>
            </w:r>
          </w:p>
          <w:p w14:paraId="6916B575" w14:textId="0DB8DE15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Week 1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3C3D7F" w14:textId="041E42AE" w:rsidR="002E2BDB" w:rsidRPr="003F00B5" w:rsidRDefault="00993A26" w:rsidP="002E2BDB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文案規劃與整理</w:t>
            </w:r>
          </w:p>
        </w:tc>
      </w:tr>
      <w:tr w:rsidR="002E2BDB" w:rsidRPr="003F00B5" w14:paraId="5FFEE9F8" w14:textId="77777777" w:rsidTr="002E2BDB">
        <w:trPr>
          <w:trHeight w:val="197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77164E1" w14:textId="25A4BC11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W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eek 2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37E953" w14:textId="141F15CE" w:rsidR="002E2BDB" w:rsidRPr="003F00B5" w:rsidRDefault="00993A26" w:rsidP="002E2BDB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進階</w:t>
            </w:r>
            <w:r w:rsidR="002E2BDB"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口條訓練 </w:t>
            </w:r>
            <w:r w:rsidR="002E2BDB" w:rsidRPr="003F00B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2E2BDB" w:rsidRPr="003F00B5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shd w:val="clear" w:color="auto" w:fill="F9F9F9"/>
                <w:lang w:eastAsia="zh-TW"/>
              </w:rPr>
              <w:t>陳昭芳</w:t>
            </w:r>
            <w:r w:rsidR="002E2BDB" w:rsidRPr="003F00B5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shd w:val="clear" w:color="auto" w:fill="F9F9F9"/>
                <w:lang w:eastAsia="zh-TW"/>
              </w:rPr>
              <w:t>、</w:t>
            </w:r>
            <w:r w:rsidR="002E2BDB" w:rsidRPr="003F00B5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廖培真</w:t>
            </w:r>
            <w:r w:rsidR="002E2BDB" w:rsidRPr="003F00B5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shd w:val="clear" w:color="auto" w:fill="FFFFFF"/>
                <w:lang w:eastAsia="zh-TW"/>
              </w:rPr>
              <w:t>、</w:t>
            </w:r>
            <w:r w:rsidR="002E2BDB" w:rsidRPr="003F00B5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shd w:val="clear" w:color="auto" w:fill="F9F9F9"/>
                <w:lang w:eastAsia="zh-TW"/>
              </w:rPr>
              <w:t>游素玲</w:t>
            </w:r>
            <w:r w:rsidR="002E2BDB" w:rsidRPr="003F00B5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shd w:val="clear" w:color="auto" w:fill="F9F9F9"/>
                <w:lang w:eastAsia="zh-TW"/>
              </w:rPr>
              <w:t>)</w:t>
            </w:r>
          </w:p>
        </w:tc>
      </w:tr>
      <w:tr w:rsidR="002E2BDB" w:rsidRPr="003F00B5" w14:paraId="5A06F3DA" w14:textId="77777777" w:rsidTr="002E2BDB">
        <w:trPr>
          <w:trHeight w:val="197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039B1E8" w14:textId="3BCFA86D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 3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6ABDFA" w14:textId="2DE37A43" w:rsidR="002E2BDB" w:rsidRPr="003F00B5" w:rsidRDefault="002E2BDB" w:rsidP="002E2BDB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用高階思維說故事 (阮素菁)</w:t>
            </w:r>
          </w:p>
        </w:tc>
      </w:tr>
      <w:tr w:rsidR="002E2BDB" w:rsidRPr="003F00B5" w14:paraId="60037E22" w14:textId="77777777" w:rsidTr="002E2BDB">
        <w:trPr>
          <w:trHeight w:val="197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A4BDC26" w14:textId="287D25AE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 4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498F19" w14:textId="4378C6CE" w:rsidR="002E2BDB" w:rsidRPr="003F00B5" w:rsidRDefault="002E2BDB" w:rsidP="002E2BDB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新聞播報技巧</w:t>
            </w:r>
            <w:r w:rsidR="00993A26"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加強</w:t>
            </w: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(新聞中心)</w:t>
            </w:r>
          </w:p>
        </w:tc>
      </w:tr>
      <w:tr w:rsidR="002E2BDB" w:rsidRPr="003F00B5" w14:paraId="70143390" w14:textId="77777777" w:rsidTr="002E2BDB">
        <w:trPr>
          <w:trHeight w:val="197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9BB5578" w14:textId="749255CB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</w:t>
            </w:r>
            <w:r w:rsidR="00993A26"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993A26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5-Week 8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A9072" w14:textId="1050A8EA" w:rsidR="002E2BDB" w:rsidRPr="003F00B5" w:rsidRDefault="002E2BDB" w:rsidP="002E2BDB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大運會資料訪談與準備</w:t>
            </w:r>
          </w:p>
        </w:tc>
      </w:tr>
      <w:tr w:rsidR="002E2BDB" w:rsidRPr="003F00B5" w14:paraId="523BB4A8" w14:textId="77777777" w:rsidTr="002E2BDB">
        <w:trPr>
          <w:trHeight w:val="197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7AF67FA" w14:textId="6411F3F5" w:rsidR="002E2BDB" w:rsidRPr="003F00B5" w:rsidRDefault="00993A26" w:rsidP="002E2BDB">
            <w:pPr>
              <w:pStyle w:val="TableParagraph"/>
              <w:ind w:left="95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Week 9</w:t>
            </w:r>
            <w:r w:rsidR="002E2BDB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- Week 13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34A8C6" w14:textId="10856479" w:rsidR="002E2BDB" w:rsidRPr="003F00B5" w:rsidRDefault="002E2BDB" w:rsidP="002E2BDB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測試與錄製選手花絮</w:t>
            </w:r>
          </w:p>
        </w:tc>
      </w:tr>
      <w:tr w:rsidR="002E2BDB" w:rsidRPr="003F00B5" w14:paraId="74E4DF56" w14:textId="77777777" w:rsidTr="00674B69">
        <w:trPr>
          <w:trHeight w:val="197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4A7463F" w14:textId="2E117230" w:rsidR="002E2BDB" w:rsidRPr="003F00B5" w:rsidRDefault="002E2BDB" w:rsidP="002E2BDB">
            <w:pPr>
              <w:pStyle w:val="TableParagraph"/>
              <w:ind w:left="95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Week 14- Week 17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3ED101" w14:textId="359110B3" w:rsidR="002E2BDB" w:rsidRPr="003F00B5" w:rsidRDefault="002E2BDB" w:rsidP="002E2BDB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試播與大運會直播</w:t>
            </w:r>
          </w:p>
        </w:tc>
      </w:tr>
      <w:tr w:rsidR="00F375F1" w:rsidRPr="003F00B5" w14:paraId="5D7BB96E" w14:textId="77777777" w:rsidTr="00674B69">
        <w:trPr>
          <w:trHeight w:val="89"/>
        </w:trPr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903D74" w14:textId="2D584B17" w:rsidR="00F375F1" w:rsidRPr="003F00B5" w:rsidRDefault="00993A26" w:rsidP="000F6D63">
            <w:pPr>
              <w:pStyle w:val="TableParagraph"/>
              <w:ind w:left="95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Week 18</w:t>
            </w:r>
          </w:p>
        </w:tc>
        <w:tc>
          <w:tcPr>
            <w:tcW w:w="5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92455C" w14:textId="762E74E1" w:rsidR="00F375F1" w:rsidRPr="003F00B5" w:rsidRDefault="002D3CC7" w:rsidP="000F6D63">
            <w:pPr>
              <w:pStyle w:val="TableParagraph"/>
              <w:ind w:left="92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成果報告與記者會</w:t>
            </w:r>
          </w:p>
        </w:tc>
      </w:tr>
    </w:tbl>
    <w:p w14:paraId="3C6B1B3C" w14:textId="77777777" w:rsidR="00F375F1" w:rsidRPr="003F00B5" w:rsidRDefault="00F375F1" w:rsidP="006747BF">
      <w:pPr>
        <w:pStyle w:val="a3"/>
        <w:spacing w:before="34" w:line="342" w:lineRule="auto"/>
        <w:ind w:left="0" w:right="265"/>
        <w:rPr>
          <w:rFonts w:ascii="標楷體" w:eastAsia="標楷體" w:hAnsi="標楷體"/>
          <w:lang w:eastAsia="zh-TW"/>
        </w:rPr>
      </w:pPr>
    </w:p>
    <w:p w14:paraId="5625827C" w14:textId="77777777" w:rsidR="00F375F1" w:rsidRPr="003F00B5" w:rsidRDefault="00F375F1" w:rsidP="00F375F1">
      <w:pPr>
        <w:pStyle w:val="a3"/>
        <w:spacing w:before="34" w:line="342" w:lineRule="auto"/>
        <w:ind w:right="265" w:hanging="360"/>
        <w:rPr>
          <w:rFonts w:ascii="標楷體" w:eastAsia="標楷體" w:hAnsi="標楷體"/>
          <w:lang w:eastAsia="zh-TW"/>
        </w:rPr>
      </w:pPr>
    </w:p>
    <w:p w14:paraId="43F5A4D2" w14:textId="77777777" w:rsidR="00F375F1" w:rsidRPr="003F00B5" w:rsidRDefault="00F375F1" w:rsidP="00F375F1">
      <w:pPr>
        <w:pStyle w:val="1"/>
        <w:ind w:left="0"/>
        <w:rPr>
          <w:rFonts w:ascii="標楷體" w:eastAsia="標楷體" w:hAnsi="標楷體" w:cs="Times New Roman"/>
          <w:b w:val="0"/>
          <w:bCs w:val="0"/>
          <w:lang w:eastAsia="zh-TW"/>
        </w:rPr>
      </w:pPr>
      <w:r w:rsidRPr="003F00B5">
        <w:rPr>
          <w:rFonts w:ascii="標楷體" w:eastAsia="標楷體" w:hAnsi="標楷體"/>
          <w:lang w:eastAsia="zh-TW"/>
        </w:rPr>
        <w:t>四、預期效益</w:t>
      </w:r>
      <w:r w:rsidRPr="003F00B5">
        <w:rPr>
          <w:rFonts w:ascii="標楷體" w:eastAsia="標楷體" w:hAnsi="標楷體" w:cs="Times New Roman"/>
          <w:lang w:eastAsia="zh-TW"/>
        </w:rPr>
        <w:t>(</w:t>
      </w:r>
      <w:r w:rsidRPr="003F00B5">
        <w:rPr>
          <w:rFonts w:ascii="標楷體" w:eastAsia="標楷體" w:hAnsi="標楷體"/>
          <w:lang w:eastAsia="zh-TW"/>
        </w:rPr>
        <w:t>未來三年預期績效</w:t>
      </w:r>
      <w:r w:rsidRPr="003F00B5">
        <w:rPr>
          <w:rFonts w:ascii="標楷體" w:eastAsia="標楷體" w:hAnsi="標楷體" w:cs="Times New Roman"/>
          <w:lang w:eastAsia="zh-TW"/>
        </w:rPr>
        <w:t>)</w:t>
      </w:r>
    </w:p>
    <w:p w14:paraId="41C0EFCB" w14:textId="77777777" w:rsidR="00F375F1" w:rsidRPr="003F00B5" w:rsidRDefault="00F375F1" w:rsidP="00F375F1">
      <w:pPr>
        <w:spacing w:before="8"/>
        <w:rPr>
          <w:rFonts w:ascii="標楷體" w:eastAsia="標楷體" w:hAnsi="標楷體" w:cs="Times New Roman"/>
          <w:b/>
          <w:bCs/>
          <w:sz w:val="24"/>
          <w:szCs w:val="24"/>
          <w:lang w:eastAsia="zh-TW"/>
        </w:rPr>
      </w:pPr>
    </w:p>
    <w:p w14:paraId="4949F5AE" w14:textId="35776E48" w:rsidR="00F375F1" w:rsidRPr="003F00B5" w:rsidRDefault="00F375F1" w:rsidP="0068479D">
      <w:pPr>
        <w:rPr>
          <w:rFonts w:ascii="標楷體" w:eastAsia="標楷體" w:hAnsi="標楷體" w:cs="新細明體"/>
          <w:sz w:val="24"/>
          <w:szCs w:val="24"/>
          <w:lang w:eastAsia="zh-TW"/>
        </w:rPr>
      </w:pPr>
      <w:r w:rsidRPr="003F00B5">
        <w:rPr>
          <w:rFonts w:ascii="標楷體" w:eastAsia="標楷體" w:hAnsi="標楷體" w:cs="細明體-ExtB"/>
          <w:sz w:val="24"/>
          <w:szCs w:val="24"/>
          <w:lang w:eastAsia="zh-TW"/>
        </w:rPr>
        <w:t>1.</w:t>
      </w:r>
      <w:r w:rsidRPr="003F00B5">
        <w:rPr>
          <w:rFonts w:ascii="標楷體" w:eastAsia="標楷體" w:hAnsi="標楷體" w:cs="細明體-ExtB"/>
          <w:spacing w:val="-1"/>
          <w:sz w:val="24"/>
          <w:szCs w:val="24"/>
          <w:lang w:eastAsia="zh-TW"/>
        </w:rPr>
        <w:t xml:space="preserve"> </w:t>
      </w:r>
      <w:r w:rsidRPr="003F00B5">
        <w:rPr>
          <w:rFonts w:ascii="標楷體" w:eastAsia="標楷體" w:hAnsi="標楷體"/>
          <w:sz w:val="24"/>
          <w:szCs w:val="24"/>
          <w:lang w:eastAsia="zh-TW"/>
        </w:rPr>
        <w:t>管理教育方面：</w:t>
      </w:r>
      <w:r w:rsidR="006747BF" w:rsidRPr="003F00B5">
        <w:rPr>
          <w:rFonts w:ascii="標楷體" w:eastAsia="標楷體" w:hAnsi="標楷體" w:cs="新細明體"/>
          <w:sz w:val="24"/>
          <w:szCs w:val="24"/>
          <w:lang w:eastAsia="zh-TW"/>
        </w:rPr>
        <w:t xml:space="preserve"> </w:t>
      </w:r>
      <w:r w:rsidR="0068479D" w:rsidRPr="003F00B5">
        <w:rPr>
          <w:rFonts w:ascii="標楷體" w:eastAsia="標楷體" w:hAnsi="標楷體" w:cs="新細明體" w:hint="eastAsia"/>
          <w:sz w:val="24"/>
          <w:szCs w:val="24"/>
          <w:lang w:eastAsia="zh-TW"/>
        </w:rPr>
        <w:t>打造校園高知識</w:t>
      </w:r>
      <w:r w:rsidR="0068479D" w:rsidRPr="003F00B5">
        <w:rPr>
          <w:rFonts w:ascii="標楷體" w:eastAsia="標楷體" w:hAnsi="標楷體" w:cs="新細明體"/>
          <w:sz w:val="24"/>
          <w:szCs w:val="24"/>
          <w:lang w:eastAsia="zh-TW"/>
        </w:rPr>
        <w:t>數位媒體整合企畫</w:t>
      </w:r>
      <w:r w:rsidR="0068479D" w:rsidRPr="003F00B5">
        <w:rPr>
          <w:rFonts w:ascii="標楷體" w:eastAsia="標楷體" w:hAnsi="標楷體" w:cs="新細明體" w:hint="eastAsia"/>
          <w:sz w:val="24"/>
          <w:szCs w:val="24"/>
          <w:lang w:eastAsia="zh-TW"/>
        </w:rPr>
        <w:t>、</w:t>
      </w:r>
      <w:r w:rsidR="0068479D" w:rsidRPr="003F00B5">
        <w:rPr>
          <w:rFonts w:ascii="標楷體" w:eastAsia="標楷體" w:hAnsi="標楷體" w:cs="新細明體"/>
          <w:sz w:val="24"/>
          <w:szCs w:val="24"/>
          <w:lang w:eastAsia="zh-TW"/>
        </w:rPr>
        <w:t>新聞傳播專業人才</w:t>
      </w:r>
    </w:p>
    <w:p w14:paraId="3562EC67" w14:textId="7134C3A7" w:rsidR="00F375F1" w:rsidRPr="003F00B5" w:rsidRDefault="00F375F1" w:rsidP="00EC00BF">
      <w:pPr>
        <w:pStyle w:val="a3"/>
        <w:spacing w:before="168" w:line="343" w:lineRule="auto"/>
        <w:ind w:left="480" w:right="145" w:hanging="360"/>
        <w:jc w:val="both"/>
        <w:rPr>
          <w:rFonts w:ascii="標楷體" w:eastAsia="標楷體" w:hAnsi="標楷體"/>
          <w:lang w:eastAsia="zh-TW"/>
        </w:rPr>
      </w:pPr>
      <w:r w:rsidRPr="003F00B5">
        <w:rPr>
          <w:rFonts w:ascii="標楷體" w:eastAsia="標楷體" w:hAnsi="標楷體" w:cs="細明體-ExtB"/>
          <w:lang w:eastAsia="zh-TW"/>
        </w:rPr>
        <w:t>2.</w:t>
      </w:r>
      <w:r w:rsidRPr="003F00B5">
        <w:rPr>
          <w:rFonts w:ascii="標楷體" w:eastAsia="標楷體" w:hAnsi="標楷體" w:cs="細明體-ExtB"/>
          <w:spacing w:val="-1"/>
          <w:lang w:eastAsia="zh-TW"/>
        </w:rPr>
        <w:t xml:space="preserve"> </w:t>
      </w:r>
      <w:r w:rsidRPr="003F00B5">
        <w:rPr>
          <w:rFonts w:ascii="標楷體" w:eastAsia="標楷體" w:hAnsi="標楷體"/>
          <w:lang w:eastAsia="zh-TW"/>
        </w:rPr>
        <w:t>國際行銷：</w:t>
      </w:r>
      <w:r w:rsidR="00EC00BF" w:rsidRPr="003F00B5">
        <w:rPr>
          <w:rFonts w:ascii="標楷體" w:eastAsia="標楷體" w:hAnsi="標楷體" w:hint="eastAsia"/>
          <w:lang w:eastAsia="zh-TW"/>
        </w:rPr>
        <w:t>讓世界看見台南人文之美、看見成大的學術專業</w:t>
      </w:r>
    </w:p>
    <w:p w14:paraId="0C298677" w14:textId="77777777" w:rsidR="00F375F1" w:rsidRPr="003F00B5" w:rsidRDefault="00F375F1" w:rsidP="00F375F1">
      <w:pPr>
        <w:pStyle w:val="a3"/>
        <w:spacing w:before="34" w:line="342" w:lineRule="auto"/>
        <w:ind w:left="0" w:right="265"/>
        <w:rPr>
          <w:rFonts w:ascii="標楷體" w:eastAsia="標楷體" w:hAnsi="標楷體"/>
          <w:lang w:eastAsia="zh-TW"/>
        </w:rPr>
      </w:pPr>
    </w:p>
    <w:p w14:paraId="64163E4E" w14:textId="463FB62C" w:rsidR="0018146A" w:rsidRPr="003F00B5" w:rsidRDefault="00F375F1" w:rsidP="0018146A">
      <w:pPr>
        <w:pStyle w:val="1"/>
        <w:spacing w:line="337" w:lineRule="exact"/>
        <w:rPr>
          <w:rFonts w:ascii="標楷體" w:eastAsia="標楷體" w:hAnsi="標楷體"/>
        </w:rPr>
      </w:pPr>
      <w:r w:rsidRPr="003F00B5">
        <w:rPr>
          <w:rFonts w:ascii="標楷體" w:eastAsia="標楷體" w:hAnsi="標楷體"/>
          <w:lang w:eastAsia="zh-TW"/>
        </w:rPr>
        <w:br w:type="page"/>
      </w:r>
      <w:r w:rsidRPr="003F00B5">
        <w:rPr>
          <w:rFonts w:ascii="標楷體" w:eastAsia="標楷體" w:hAnsi="標楷體"/>
        </w:rPr>
        <w:lastRenderedPageBreak/>
        <w:t>五、經費需求</w:t>
      </w:r>
    </w:p>
    <w:p w14:paraId="153CA0E9" w14:textId="77777777" w:rsidR="0018146A" w:rsidRPr="003F00B5" w:rsidRDefault="0018146A" w:rsidP="0018146A">
      <w:pPr>
        <w:pStyle w:val="1"/>
        <w:spacing w:line="337" w:lineRule="exact"/>
        <w:rPr>
          <w:rFonts w:ascii="標楷體" w:eastAsia="標楷體" w:hAnsi="標楷體"/>
          <w:lang w:eastAsia="zh-TW"/>
        </w:rPr>
      </w:pPr>
    </w:p>
    <w:tbl>
      <w:tblPr>
        <w:tblStyle w:val="a5"/>
        <w:tblW w:w="8240" w:type="dxa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5126"/>
      </w:tblGrid>
      <w:tr w:rsidR="0018146A" w:rsidRPr="003F00B5" w14:paraId="28725F73" w14:textId="77777777" w:rsidTr="003F00B5">
        <w:trPr>
          <w:trHeight w:val="411"/>
          <w:jc w:val="center"/>
        </w:trPr>
        <w:tc>
          <w:tcPr>
            <w:tcW w:w="1555" w:type="dxa"/>
            <w:shd w:val="clear" w:color="auto" w:fill="B4C6E7" w:themeFill="accent1" w:themeFillTint="66"/>
          </w:tcPr>
          <w:p w14:paraId="44611A24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</w:rPr>
              <w:t>明細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14:paraId="5C34AED1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</w:rPr>
              <w:t>預估金額</w:t>
            </w:r>
          </w:p>
        </w:tc>
        <w:tc>
          <w:tcPr>
            <w:tcW w:w="5126" w:type="dxa"/>
            <w:shd w:val="clear" w:color="auto" w:fill="B4C6E7" w:themeFill="accent1" w:themeFillTint="66"/>
          </w:tcPr>
          <w:p w14:paraId="6C237CA9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18146A" w:rsidRPr="003F00B5" w14:paraId="7BD29D17" w14:textId="77777777" w:rsidTr="003F00B5">
        <w:trPr>
          <w:trHeight w:val="318"/>
          <w:jc w:val="center"/>
        </w:trPr>
        <w:tc>
          <w:tcPr>
            <w:tcW w:w="8240" w:type="dxa"/>
            <w:gridSpan w:val="3"/>
          </w:tcPr>
          <w:p w14:paraId="46C48296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人事費</w:t>
            </w:r>
          </w:p>
        </w:tc>
      </w:tr>
      <w:tr w:rsidR="0018146A" w:rsidRPr="003F00B5" w14:paraId="63AADAAC" w14:textId="77777777" w:rsidTr="003F00B5">
        <w:trPr>
          <w:trHeight w:val="223"/>
          <w:jc w:val="center"/>
        </w:trPr>
        <w:tc>
          <w:tcPr>
            <w:tcW w:w="1555" w:type="dxa"/>
          </w:tcPr>
          <w:p w14:paraId="59E16B13" w14:textId="64321992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</w:rPr>
              <w:t>兼任助理費</w:t>
            </w:r>
          </w:p>
        </w:tc>
        <w:tc>
          <w:tcPr>
            <w:tcW w:w="1559" w:type="dxa"/>
          </w:tcPr>
          <w:p w14:paraId="37D58B26" w14:textId="06CB685D" w:rsidR="0018146A" w:rsidRPr="003F00B5" w:rsidRDefault="00617EDC" w:rsidP="00925C35">
            <w:pPr>
              <w:rPr>
                <w:rFonts w:ascii="標楷體" w:eastAsia="標楷體" w:hAnsi="標楷體"/>
                <w:sz w:val="24"/>
                <w:szCs w:val="24"/>
                <w:highlight w:val="yellow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highlight w:val="yellow"/>
                <w:lang w:eastAsia="zh-TW"/>
              </w:rPr>
              <w:t>68</w:t>
            </w:r>
            <w:r w:rsidRPr="003F00B5">
              <w:rPr>
                <w:rFonts w:ascii="標楷體" w:eastAsia="標楷體" w:hAnsi="標楷體"/>
                <w:sz w:val="24"/>
                <w:szCs w:val="24"/>
                <w:highlight w:val="yellow"/>
                <w:lang w:eastAsia="zh-TW"/>
              </w:rPr>
              <w:t>,000</w:t>
            </w:r>
          </w:p>
        </w:tc>
        <w:tc>
          <w:tcPr>
            <w:tcW w:w="5126" w:type="dxa"/>
          </w:tcPr>
          <w:p w14:paraId="16480314" w14:textId="47EBDFC0" w:rsidR="0018146A" w:rsidRPr="003F00B5" w:rsidRDefault="000C442F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勞務型8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5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00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*</w:t>
            </w:r>
            <w:r w:rsidR="00617EDC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4</w:t>
            </w:r>
            <w:r w:rsidR="00617EDC"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(月)*</w:t>
            </w:r>
            <w:r w:rsidR="00617EDC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2(</w:t>
            </w:r>
            <w:r w:rsidR="00617EDC"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學期)*2(人)=</w:t>
            </w:r>
          </w:p>
        </w:tc>
      </w:tr>
      <w:tr w:rsidR="0018146A" w:rsidRPr="003F00B5" w14:paraId="42C9B458" w14:textId="77777777" w:rsidTr="003F00B5">
        <w:trPr>
          <w:trHeight w:val="70"/>
          <w:jc w:val="center"/>
        </w:trPr>
        <w:tc>
          <w:tcPr>
            <w:tcW w:w="8240" w:type="dxa"/>
            <w:gridSpan w:val="3"/>
          </w:tcPr>
          <w:p w14:paraId="2C93F278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業務費</w:t>
            </w:r>
          </w:p>
        </w:tc>
      </w:tr>
      <w:tr w:rsidR="0018146A" w:rsidRPr="003F00B5" w14:paraId="4C0B049D" w14:textId="77777777" w:rsidTr="003F00B5">
        <w:trPr>
          <w:trHeight w:val="783"/>
          <w:jc w:val="center"/>
        </w:trPr>
        <w:tc>
          <w:tcPr>
            <w:tcW w:w="1555" w:type="dxa"/>
          </w:tcPr>
          <w:p w14:paraId="4F186A23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</w:rPr>
              <w:t>演講費</w:t>
            </w:r>
          </w:p>
        </w:tc>
        <w:tc>
          <w:tcPr>
            <w:tcW w:w="1559" w:type="dxa"/>
          </w:tcPr>
          <w:p w14:paraId="76AC9634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highlight w:val="yellow"/>
              </w:rPr>
              <w:t>4</w:t>
            </w:r>
            <w:r w:rsidRPr="003F00B5">
              <w:rPr>
                <w:rFonts w:ascii="標楷體" w:eastAsia="標楷體" w:hAnsi="標楷體"/>
                <w:sz w:val="24"/>
                <w:szCs w:val="24"/>
                <w:highlight w:val="yellow"/>
              </w:rPr>
              <w:t>2,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highlight w:val="yellow"/>
              </w:rPr>
              <w:t>000</w:t>
            </w:r>
          </w:p>
        </w:tc>
        <w:tc>
          <w:tcPr>
            <w:tcW w:w="5126" w:type="dxa"/>
          </w:tcPr>
          <w:p w14:paraId="560B52C2" w14:textId="6C19575C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校</w:t>
            </w:r>
            <w:r w:rsidR="00617EDC"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內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外教師:$2000/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per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</w:t>
            </w:r>
            <w:r w:rsidRPr="003F00B5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8</w:t>
            </w:r>
            <w:r w:rsidRPr="003F00B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  <w:lang w:eastAsia="zh-TW"/>
              </w:rPr>
              <w:t>人數</w:t>
            </w:r>
          </w:p>
          <w:p w14:paraId="0B72BEB6" w14:textId="2BD617E6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校外業師/獎者:$4000/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per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*</w:t>
            </w:r>
            <w:r w:rsidRPr="003F00B5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10</w:t>
            </w:r>
            <w:r w:rsidRPr="003F00B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  <w:lang w:eastAsia="zh-TW"/>
              </w:rPr>
              <w:t>人數</w:t>
            </w:r>
          </w:p>
        </w:tc>
      </w:tr>
      <w:tr w:rsidR="0018146A" w:rsidRPr="003F00B5" w14:paraId="44D14EB9" w14:textId="77777777" w:rsidTr="003F00B5">
        <w:trPr>
          <w:trHeight w:val="783"/>
          <w:jc w:val="center"/>
        </w:trPr>
        <w:tc>
          <w:tcPr>
            <w:tcW w:w="1555" w:type="dxa"/>
          </w:tcPr>
          <w:p w14:paraId="5DBCD339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</w:rPr>
              <w:t>交通費</w:t>
            </w:r>
          </w:p>
        </w:tc>
        <w:tc>
          <w:tcPr>
            <w:tcW w:w="1559" w:type="dxa"/>
          </w:tcPr>
          <w:p w14:paraId="300029E5" w14:textId="55D1F599" w:rsidR="0018146A" w:rsidRPr="003F00B5" w:rsidRDefault="00617EDC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/>
                <w:sz w:val="24"/>
                <w:szCs w:val="24"/>
              </w:rPr>
              <w:t>27,500</w:t>
            </w:r>
          </w:p>
        </w:tc>
        <w:tc>
          <w:tcPr>
            <w:tcW w:w="5126" w:type="dxa"/>
          </w:tcPr>
          <w:p w14:paraId="1153F728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校外業師/獎者來回交通高鐵票</w:t>
            </w:r>
          </w:p>
          <w:p w14:paraId="5D3D7F83" w14:textId="68EDA14A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(以台北-台南計價):$1350*2*</w:t>
            </w:r>
            <w:r w:rsidR="00617EDC" w:rsidRPr="003F00B5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10</w:t>
            </w:r>
            <w:r w:rsidRPr="003F00B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  <w:lang w:eastAsia="zh-TW"/>
              </w:rPr>
              <w:t>人數</w:t>
            </w:r>
          </w:p>
          <w:p w14:paraId="1B51B775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校外業師/獎者來回火車票</w:t>
            </w:r>
          </w:p>
          <w:p w14:paraId="28F7C871" w14:textId="76940E35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</w:rPr>
              <w:t xml:space="preserve">(沙崙站-台南站): </w:t>
            </w:r>
            <w:r w:rsidRPr="003F00B5">
              <w:rPr>
                <w:rFonts w:ascii="標楷體" w:eastAsia="標楷體" w:hAnsi="標楷體"/>
                <w:sz w:val="24"/>
                <w:szCs w:val="24"/>
              </w:rPr>
              <w:t>$25*2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</w:rPr>
              <w:t>*</w:t>
            </w:r>
            <w:r w:rsidR="00617EDC" w:rsidRPr="003F00B5">
              <w:rPr>
                <w:rFonts w:ascii="標楷體" w:eastAsia="標楷體" w:hAnsi="標楷體"/>
                <w:color w:val="FF0000"/>
                <w:sz w:val="24"/>
                <w:szCs w:val="24"/>
              </w:rPr>
              <w:t>10</w:t>
            </w:r>
            <w:r w:rsidRPr="003F00B5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>人數</w:t>
            </w:r>
          </w:p>
        </w:tc>
      </w:tr>
      <w:tr w:rsidR="0018146A" w:rsidRPr="003F00B5" w14:paraId="149C798E" w14:textId="77777777" w:rsidTr="003F00B5">
        <w:trPr>
          <w:trHeight w:val="797"/>
          <w:jc w:val="center"/>
        </w:trPr>
        <w:tc>
          <w:tcPr>
            <w:tcW w:w="1555" w:type="dxa"/>
          </w:tcPr>
          <w:p w14:paraId="6308C72C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</w:rPr>
              <w:t>雜支</w:t>
            </w:r>
          </w:p>
        </w:tc>
        <w:tc>
          <w:tcPr>
            <w:tcW w:w="1559" w:type="dxa"/>
          </w:tcPr>
          <w:p w14:paraId="62CDD001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highlight w:val="yellow"/>
              </w:rPr>
              <w:t>45</w:t>
            </w:r>
            <w:r w:rsidRPr="003F00B5">
              <w:rPr>
                <w:rFonts w:ascii="標楷體" w:eastAsia="標楷體" w:hAnsi="標楷體"/>
                <w:sz w:val="24"/>
                <w:szCs w:val="24"/>
                <w:highlight w:val="yellow"/>
              </w:rPr>
              <w:t>,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highlight w:val="yellow"/>
              </w:rPr>
              <w:t>0</w:t>
            </w:r>
            <w:r w:rsidRPr="003F00B5">
              <w:rPr>
                <w:rFonts w:ascii="標楷體" w:eastAsia="標楷體" w:hAnsi="標楷體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5126" w:type="dxa"/>
          </w:tcPr>
          <w:p w14:paraId="0CB19B38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研究材料影印費、課程耗材費、文具品(場地佈置海報、布條、鮮花、感謝狀、禮品等)</w:t>
            </w:r>
          </w:p>
        </w:tc>
      </w:tr>
      <w:tr w:rsidR="0018146A" w:rsidRPr="003F00B5" w14:paraId="364873C5" w14:textId="77777777" w:rsidTr="003F00B5">
        <w:trPr>
          <w:trHeight w:val="546"/>
          <w:jc w:val="center"/>
        </w:trPr>
        <w:tc>
          <w:tcPr>
            <w:tcW w:w="1555" w:type="dxa"/>
          </w:tcPr>
          <w:p w14:paraId="51EFF7A1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</w:rPr>
              <w:t>餐敘費</w:t>
            </w:r>
          </w:p>
        </w:tc>
        <w:tc>
          <w:tcPr>
            <w:tcW w:w="1559" w:type="dxa"/>
          </w:tcPr>
          <w:p w14:paraId="7DFBBA6B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highlight w:val="yellow"/>
              </w:rPr>
              <w:t>30</w:t>
            </w:r>
            <w:r w:rsidRPr="003F00B5">
              <w:rPr>
                <w:rFonts w:ascii="標楷體" w:eastAsia="標楷體" w:hAnsi="標楷體"/>
                <w:sz w:val="24"/>
                <w:szCs w:val="24"/>
                <w:highlight w:val="yellow"/>
              </w:rPr>
              <w:t>,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highlight w:val="yellow"/>
              </w:rPr>
              <w:t>0</w:t>
            </w:r>
            <w:r w:rsidRPr="003F00B5">
              <w:rPr>
                <w:rFonts w:ascii="標楷體" w:eastAsia="標楷體" w:hAnsi="標楷體"/>
                <w:sz w:val="24"/>
                <w:szCs w:val="24"/>
                <w:highlight w:val="yellow"/>
              </w:rPr>
              <w:t>00</w:t>
            </w:r>
          </w:p>
        </w:tc>
        <w:tc>
          <w:tcPr>
            <w:tcW w:w="5126" w:type="dxa"/>
          </w:tcPr>
          <w:p w14:paraId="3D2BA065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誤餐費、教師交流餐敘費等</w:t>
            </w:r>
          </w:p>
          <w:p w14:paraId="4DB5108B" w14:textId="7777777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</w:rPr>
              <w:t>(每人每餐以$100-250基準)</w:t>
            </w:r>
          </w:p>
        </w:tc>
      </w:tr>
      <w:tr w:rsidR="008869BA" w:rsidRPr="003F00B5" w14:paraId="69539B24" w14:textId="77777777" w:rsidTr="003F00B5">
        <w:trPr>
          <w:trHeight w:val="797"/>
          <w:jc w:val="center"/>
        </w:trPr>
        <w:tc>
          <w:tcPr>
            <w:tcW w:w="1555" w:type="dxa"/>
          </w:tcPr>
          <w:p w14:paraId="3EFFE615" w14:textId="573A0D18" w:rsidR="008869BA" w:rsidRPr="003F00B5" w:rsidRDefault="008869B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儀器設備</w:t>
            </w:r>
          </w:p>
        </w:tc>
        <w:tc>
          <w:tcPr>
            <w:tcW w:w="1559" w:type="dxa"/>
          </w:tcPr>
          <w:p w14:paraId="7A2A799C" w14:textId="092E15FC" w:rsidR="008869BA" w:rsidRPr="003F00B5" w:rsidRDefault="00D802D4" w:rsidP="00925C35">
            <w:pPr>
              <w:rPr>
                <w:rFonts w:ascii="標楷體" w:eastAsia="標楷體" w:hAnsi="標楷體"/>
                <w:sz w:val="24"/>
                <w:szCs w:val="24"/>
                <w:highlight w:val="yellow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highlight w:val="yellow"/>
                <w:lang w:eastAsia="zh-TW"/>
              </w:rPr>
              <w:t>120</w:t>
            </w:r>
            <w:r w:rsidR="00925C35" w:rsidRPr="003F00B5">
              <w:rPr>
                <w:rFonts w:ascii="標楷體" w:eastAsia="標楷體" w:hAnsi="標楷體"/>
                <w:sz w:val="24"/>
                <w:szCs w:val="24"/>
                <w:highlight w:val="yellow"/>
                <w:lang w:eastAsia="zh-TW"/>
              </w:rPr>
              <w:t>,000</w:t>
            </w:r>
          </w:p>
        </w:tc>
        <w:tc>
          <w:tcPr>
            <w:tcW w:w="5126" w:type="dxa"/>
          </w:tcPr>
          <w:p w14:paraId="04CDD947" w14:textId="5D519E74" w:rsidR="008869BA" w:rsidRPr="003F00B5" w:rsidRDefault="008869BA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StreamLi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ve HD 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多功能直播機 (UC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9020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)</w:t>
            </w:r>
            <w:r w:rsidR="00925C35"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$35,000</w:t>
            </w:r>
            <w:r w:rsidR="00DB67F6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*2</w:t>
            </w:r>
          </w:p>
          <w:p w14:paraId="528960DD" w14:textId="1F38B563" w:rsidR="008869BA" w:rsidRPr="003F00B5" w:rsidRDefault="008869BA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音效卡</w:t>
            </w:r>
            <w:r w:rsidR="00925C35"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套裝 $4000</w:t>
            </w:r>
            <w:r w:rsidR="00DB67F6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*2</w:t>
            </w:r>
          </w:p>
          <w:p w14:paraId="77E69437" w14:textId="5D936A5C" w:rsidR="008869BA" w:rsidRPr="003F00B5" w:rsidRDefault="00925C35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直播用</w:t>
            </w:r>
            <w:r w:rsidR="008869BA"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三角架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$</w:t>
            </w:r>
            <w:r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1000</w:t>
            </w:r>
            <w:r w:rsidR="00DB67F6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*2</w:t>
            </w: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</w:p>
          <w:p w14:paraId="33D450A3" w14:textId="5BA29BA7" w:rsidR="008869BA" w:rsidRPr="003F00B5" w:rsidRDefault="008869BA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拍攝用手機</w:t>
            </w:r>
            <w:r w:rsidR="00925C35"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="00925C35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$</w:t>
            </w:r>
            <w:r w:rsidR="00DB67F6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1</w:t>
            </w:r>
            <w:r w:rsidR="00925C35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0,000</w:t>
            </w:r>
            <w:r w:rsidR="00DB67F6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*2</w:t>
            </w:r>
          </w:p>
          <w:p w14:paraId="0B64D2BE" w14:textId="77777777" w:rsidR="008869BA" w:rsidRPr="003F00B5" w:rsidRDefault="008869BA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讀稿機</w:t>
            </w:r>
            <w:r w:rsidR="00DB67F6"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$13</w:t>
            </w:r>
            <w:r w:rsidR="00DB67F6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,</w:t>
            </w:r>
            <w:r w:rsidR="00DB67F6"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000</w:t>
            </w:r>
          </w:p>
          <w:p w14:paraId="4A884889" w14:textId="76643E70" w:rsidR="005E68F0" w:rsidRPr="003F00B5" w:rsidRDefault="005E68F0" w:rsidP="00925C35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lastRenderedPageBreak/>
              <w:t>剪輯軟體</w:t>
            </w:r>
            <w:r w:rsidR="00D802D4" w:rsidRPr="003F00B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$</w:t>
            </w:r>
            <w:r w:rsidR="00D802D4" w:rsidRPr="003F00B5">
              <w:rPr>
                <w:rFonts w:ascii="標楷體" w:eastAsia="標楷體" w:hAnsi="標楷體"/>
                <w:sz w:val="24"/>
                <w:szCs w:val="24"/>
                <w:lang w:eastAsia="zh-TW"/>
              </w:rPr>
              <w:t>7000</w:t>
            </w:r>
          </w:p>
        </w:tc>
      </w:tr>
      <w:tr w:rsidR="0018146A" w:rsidRPr="003F00B5" w14:paraId="7B816DE1" w14:textId="77777777" w:rsidTr="003F00B5">
        <w:trPr>
          <w:trHeight w:val="797"/>
          <w:jc w:val="center"/>
        </w:trPr>
        <w:tc>
          <w:tcPr>
            <w:tcW w:w="1555" w:type="dxa"/>
          </w:tcPr>
          <w:p w14:paraId="148E2D27" w14:textId="6A6C60BE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lastRenderedPageBreak/>
              <w:t>總計</w:t>
            </w:r>
          </w:p>
        </w:tc>
        <w:tc>
          <w:tcPr>
            <w:tcW w:w="1559" w:type="dxa"/>
          </w:tcPr>
          <w:p w14:paraId="2D66E9D1" w14:textId="5F29D672" w:rsidR="0018146A" w:rsidRPr="003F00B5" w:rsidRDefault="00D802D4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F00B5">
              <w:rPr>
                <w:rFonts w:ascii="標楷體" w:eastAsia="標楷體" w:hAnsi="標楷體"/>
                <w:sz w:val="24"/>
                <w:szCs w:val="24"/>
              </w:rPr>
              <w:t>332</w:t>
            </w:r>
            <w:r w:rsidR="00617EDC" w:rsidRPr="003F00B5">
              <w:rPr>
                <w:rFonts w:ascii="標楷體" w:eastAsia="標楷體" w:hAnsi="標楷體"/>
                <w:sz w:val="24"/>
                <w:szCs w:val="24"/>
              </w:rPr>
              <w:t>,500</w:t>
            </w:r>
          </w:p>
        </w:tc>
        <w:tc>
          <w:tcPr>
            <w:tcW w:w="5126" w:type="dxa"/>
          </w:tcPr>
          <w:p w14:paraId="6024B6B0" w14:textId="05A01937" w:rsidR="0018146A" w:rsidRPr="003F00B5" w:rsidRDefault="0018146A" w:rsidP="00925C3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7D61CA61" w14:textId="77777777" w:rsidR="002E3882" w:rsidRPr="003F00B5" w:rsidRDefault="002E3882" w:rsidP="00F375F1">
      <w:pPr>
        <w:spacing w:line="360" w:lineRule="auto"/>
        <w:rPr>
          <w:rFonts w:ascii="標楷體" w:eastAsia="標楷體" w:hAnsi="標楷體"/>
          <w:sz w:val="24"/>
          <w:szCs w:val="24"/>
          <w:lang w:eastAsia="zh-TW"/>
        </w:rPr>
      </w:pPr>
    </w:p>
    <w:p w14:paraId="0857180D" w14:textId="68A350C7" w:rsidR="00F375F1" w:rsidRPr="003F00B5" w:rsidRDefault="003F00B5" w:rsidP="003F00B5">
      <w:p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六、</w:t>
      </w:r>
      <w:r w:rsidR="007C485C" w:rsidRPr="003F00B5">
        <w:rPr>
          <w:rFonts w:ascii="標楷體" w:eastAsia="標楷體" w:hAnsi="標楷體" w:hint="eastAsia"/>
          <w:sz w:val="24"/>
          <w:szCs w:val="24"/>
          <w:lang w:eastAsia="zh-TW"/>
        </w:rPr>
        <w:t>工作項目</w:t>
      </w:r>
    </w:p>
    <w:p w14:paraId="628F6E34" w14:textId="77777777" w:rsidR="006E78BA" w:rsidRPr="003F00B5" w:rsidRDefault="006E78BA" w:rsidP="003F00B5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專案</w:t>
      </w:r>
    </w:p>
    <w:p w14:paraId="77A4E689" w14:textId="54C1BD47" w:rsidR="006E78BA" w:rsidRPr="003F00B5" w:rsidRDefault="006E78BA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專案目的</w:t>
      </w:r>
    </w:p>
    <w:p w14:paraId="395363A4" w14:textId="5CBE59FC" w:rsidR="006E78BA" w:rsidRPr="003F00B5" w:rsidRDefault="006E78BA" w:rsidP="003F00B5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輔助教學人力</w:t>
      </w:r>
    </w:p>
    <w:p w14:paraId="0D8F123C" w14:textId="70D2FB21" w:rsidR="006E78BA" w:rsidRPr="003F00B5" w:rsidRDefault="006E78BA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徵選助教</w:t>
      </w:r>
    </w:p>
    <w:p w14:paraId="68F90684" w14:textId="09A31924" w:rsidR="006E78BA" w:rsidRPr="003F00B5" w:rsidRDefault="006E78BA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培訓助教</w:t>
      </w:r>
    </w:p>
    <w:p w14:paraId="73E048AE" w14:textId="5A93EAD5" w:rsidR="007C485C" w:rsidRPr="003F00B5" w:rsidRDefault="006E78BA" w:rsidP="003F00B5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課程相關</w:t>
      </w:r>
    </w:p>
    <w:p w14:paraId="34F80F71" w14:textId="49562446" w:rsidR="007C485C" w:rsidRPr="003F00B5" w:rsidRDefault="007C485C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kern w:val="0"/>
          <w:szCs w:val="24"/>
        </w:rPr>
        <w:t>確認教學內容</w:t>
      </w:r>
    </w:p>
    <w:p w14:paraId="08BA6ECB" w14:textId="5C103EE1" w:rsidR="007C485C" w:rsidRPr="003F00B5" w:rsidRDefault="007C485C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確認教學陣容</w:t>
      </w:r>
    </w:p>
    <w:p w14:paraId="3FCB804A" w14:textId="2EB6CD94" w:rsidR="00533692" w:rsidRPr="003F00B5" w:rsidRDefault="00533692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聯繫</w:t>
      </w:r>
      <w:r w:rsidR="006E78BA" w:rsidRPr="003F00B5">
        <w:rPr>
          <w:rFonts w:ascii="標楷體" w:eastAsia="標楷體" w:hAnsi="標楷體" w:hint="eastAsia"/>
          <w:szCs w:val="24"/>
        </w:rPr>
        <w:t>教師</w:t>
      </w:r>
    </w:p>
    <w:p w14:paraId="35F9646F" w14:textId="6DF5C14D" w:rsidR="006E78BA" w:rsidRPr="003F00B5" w:rsidRDefault="006E78BA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遞補教師</w:t>
      </w:r>
    </w:p>
    <w:p w14:paraId="0BD48456" w14:textId="776E04EF" w:rsidR="00FE6052" w:rsidRPr="003F00B5" w:rsidRDefault="006E78BA" w:rsidP="003F00B5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課程資訊</w:t>
      </w:r>
    </w:p>
    <w:p w14:paraId="72C36E74" w14:textId="41C9F0C1" w:rsidR="006E78BA" w:rsidRPr="003F00B5" w:rsidRDefault="006E78BA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課程大綱</w:t>
      </w:r>
    </w:p>
    <w:p w14:paraId="11C88C88" w14:textId="018A5FEA" w:rsidR="006E78BA" w:rsidRPr="003F00B5" w:rsidRDefault="006E78BA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外部課程平台(FB、Website)</w:t>
      </w:r>
    </w:p>
    <w:p w14:paraId="348E563F" w14:textId="753F429E" w:rsidR="006E78BA" w:rsidRPr="003F00B5" w:rsidRDefault="006E78BA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內</w:t>
      </w:r>
      <w:r w:rsidR="002E3882" w:rsidRPr="003F00B5">
        <w:rPr>
          <w:rFonts w:ascii="標楷體" w:eastAsia="標楷體" w:hAnsi="標楷體" w:hint="eastAsia"/>
          <w:szCs w:val="24"/>
        </w:rPr>
        <w:t>部課程平</w:t>
      </w:r>
      <w:r w:rsidRPr="003F00B5">
        <w:rPr>
          <w:rFonts w:ascii="標楷體" w:eastAsia="標楷體" w:hAnsi="標楷體" w:hint="eastAsia"/>
          <w:szCs w:val="24"/>
        </w:rPr>
        <w:t>台(</w:t>
      </w:r>
      <w:r w:rsidRPr="003F00B5">
        <w:rPr>
          <w:rFonts w:ascii="標楷體" w:eastAsia="標楷體" w:hAnsi="標楷體"/>
          <w:szCs w:val="24"/>
        </w:rPr>
        <w:t>Moodle)</w:t>
      </w:r>
    </w:p>
    <w:p w14:paraId="3A71DB00" w14:textId="14BCE18A" w:rsidR="006E78BA" w:rsidRPr="003F00B5" w:rsidRDefault="006E78BA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資訊上架</w:t>
      </w:r>
    </w:p>
    <w:p w14:paraId="2D2533BD" w14:textId="7BB25084" w:rsidR="006E78BA" w:rsidRPr="003F00B5" w:rsidRDefault="006E78BA" w:rsidP="003F00B5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課程宣傳</w:t>
      </w:r>
    </w:p>
    <w:p w14:paraId="699F87BE" w14:textId="2F161649" w:rsidR="006E78BA" w:rsidRPr="003F00B5" w:rsidRDefault="006E78BA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lastRenderedPageBreak/>
        <w:t>對外公告課程</w:t>
      </w:r>
    </w:p>
    <w:p w14:paraId="03883AF5" w14:textId="7B2DD4BA" w:rsidR="004A67C7" w:rsidRPr="003F00B5" w:rsidRDefault="006E78BA" w:rsidP="003F00B5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教室</w:t>
      </w:r>
      <w:r w:rsidR="004A67C7" w:rsidRPr="003F00B5">
        <w:rPr>
          <w:rFonts w:ascii="標楷體" w:eastAsia="標楷體" w:hAnsi="標楷體" w:hint="eastAsia"/>
          <w:szCs w:val="24"/>
        </w:rPr>
        <w:t>場地</w:t>
      </w:r>
      <w:r w:rsidRPr="003F00B5">
        <w:rPr>
          <w:rFonts w:ascii="標楷體" w:eastAsia="標楷體" w:hAnsi="標楷體" w:hint="eastAsia"/>
          <w:szCs w:val="24"/>
        </w:rPr>
        <w:t>借用</w:t>
      </w:r>
    </w:p>
    <w:p w14:paraId="50529C1D" w14:textId="4EA3F8CF" w:rsidR="004A67C7" w:rsidRPr="003F00B5" w:rsidRDefault="004A67C7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上課教室</w:t>
      </w:r>
    </w:p>
    <w:p w14:paraId="038CF432" w14:textId="20B892E1" w:rsidR="004A67C7" w:rsidRPr="003F00B5" w:rsidRDefault="004A67C7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攝影棚 (錄攝花絮)</w:t>
      </w:r>
    </w:p>
    <w:p w14:paraId="53D82D34" w14:textId="02D16F6C" w:rsidR="004A67C7" w:rsidRPr="003F00B5" w:rsidRDefault="004A67C7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開幕儀式</w:t>
      </w:r>
    </w:p>
    <w:p w14:paraId="04A761D8" w14:textId="05189149" w:rsidR="004A67C7" w:rsidRPr="003F00B5" w:rsidRDefault="004A67C7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成果記者會</w:t>
      </w:r>
    </w:p>
    <w:p w14:paraId="44505BCE" w14:textId="7DEE6AE7" w:rsidR="00276F3F" w:rsidRPr="003F00B5" w:rsidRDefault="00276F3F" w:rsidP="003F00B5">
      <w:pPr>
        <w:pStyle w:val="ab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直播與攝影設備</w:t>
      </w:r>
    </w:p>
    <w:p w14:paraId="5A2B7A97" w14:textId="7229FF70" w:rsidR="006E78BA" w:rsidRPr="003F00B5" w:rsidRDefault="00276F3F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購買</w:t>
      </w:r>
      <w:r w:rsidR="006E78BA" w:rsidRPr="003F00B5">
        <w:rPr>
          <w:rFonts w:ascii="標楷體" w:eastAsia="標楷體" w:hAnsi="標楷體" w:hint="eastAsia"/>
          <w:szCs w:val="24"/>
        </w:rPr>
        <w:t>設</w:t>
      </w:r>
      <w:r w:rsidRPr="003F00B5">
        <w:rPr>
          <w:rFonts w:ascii="標楷體" w:eastAsia="標楷體" w:hAnsi="標楷體" w:hint="eastAsia"/>
          <w:szCs w:val="24"/>
        </w:rPr>
        <w:t>備</w:t>
      </w:r>
      <w:r w:rsidR="006E78BA" w:rsidRPr="003F00B5">
        <w:rPr>
          <w:rFonts w:ascii="標楷體" w:eastAsia="標楷體" w:hAnsi="標楷體" w:hint="eastAsia"/>
          <w:szCs w:val="24"/>
        </w:rPr>
        <w:t xml:space="preserve"> (攝錄器具、讀稿機等，教學與實踐現場使用</w:t>
      </w:r>
      <w:r w:rsidRPr="003F00B5">
        <w:rPr>
          <w:rFonts w:ascii="標楷體" w:eastAsia="標楷體" w:hAnsi="標楷體" w:hint="eastAsia"/>
          <w:szCs w:val="24"/>
        </w:rPr>
        <w:t>，自備兩套設備</w:t>
      </w:r>
      <w:r w:rsidR="006E78BA" w:rsidRPr="003F00B5">
        <w:rPr>
          <w:rFonts w:ascii="標楷體" w:eastAsia="標楷體" w:hAnsi="標楷體" w:hint="eastAsia"/>
          <w:szCs w:val="24"/>
        </w:rPr>
        <w:t>)</w:t>
      </w:r>
    </w:p>
    <w:p w14:paraId="02B2535C" w14:textId="77777777" w:rsidR="00961B22" w:rsidRPr="003F00B5" w:rsidRDefault="00276F3F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借用設備 (預計借用四到六套)</w:t>
      </w:r>
    </w:p>
    <w:p w14:paraId="2BD5A1E1" w14:textId="0E34A1CE" w:rsidR="00961B22" w:rsidRPr="003F00B5" w:rsidRDefault="00961B22" w:rsidP="003F00B5">
      <w:pPr>
        <w:pStyle w:val="ab"/>
        <w:numPr>
          <w:ilvl w:val="1"/>
          <w:numId w:val="8"/>
        </w:numPr>
        <w:ind w:leftChars="0"/>
        <w:rPr>
          <w:rFonts w:ascii="標楷體" w:eastAsia="標楷體" w:hAnsi="標楷體"/>
          <w:szCs w:val="24"/>
        </w:rPr>
      </w:pPr>
      <w:r w:rsidRPr="003F00B5">
        <w:rPr>
          <w:rFonts w:ascii="標楷體" w:eastAsia="標楷體" w:hAnsi="標楷體" w:hint="eastAsia"/>
          <w:szCs w:val="24"/>
        </w:rPr>
        <w:t>剪輯軟體</w:t>
      </w:r>
    </w:p>
    <w:p w14:paraId="15FC1F10" w14:textId="77777777" w:rsidR="00961B22" w:rsidRDefault="00961B22" w:rsidP="009474ED">
      <w:pPr>
        <w:spacing w:line="360" w:lineRule="auto"/>
        <w:rPr>
          <w:rFonts w:ascii="標楷體" w:eastAsia="標楷體" w:hAnsi="標楷體"/>
          <w:szCs w:val="24"/>
        </w:rPr>
      </w:pPr>
    </w:p>
    <w:p w14:paraId="4C9560D4" w14:textId="77777777" w:rsidR="008618D0" w:rsidRDefault="008618D0" w:rsidP="009474ED">
      <w:pPr>
        <w:spacing w:line="360" w:lineRule="auto"/>
        <w:rPr>
          <w:rFonts w:ascii="標楷體" w:eastAsia="標楷體" w:hAnsi="標楷體"/>
          <w:szCs w:val="24"/>
        </w:rPr>
      </w:pPr>
    </w:p>
    <w:p w14:paraId="4CD1149C" w14:textId="77777777" w:rsidR="008618D0" w:rsidRDefault="008618D0" w:rsidP="009474ED">
      <w:pPr>
        <w:spacing w:line="360" w:lineRule="auto"/>
        <w:rPr>
          <w:rFonts w:ascii="標楷體" w:eastAsia="標楷體" w:hAnsi="標楷體"/>
          <w:szCs w:val="24"/>
        </w:rPr>
      </w:pPr>
    </w:p>
    <w:p w14:paraId="0C109538" w14:textId="77777777" w:rsidR="008618D0" w:rsidRDefault="008618D0" w:rsidP="009474ED">
      <w:pPr>
        <w:spacing w:line="360" w:lineRule="auto"/>
        <w:rPr>
          <w:rFonts w:ascii="標楷體" w:eastAsia="標楷體" w:hAnsi="標楷體"/>
          <w:szCs w:val="24"/>
        </w:rPr>
      </w:pPr>
    </w:p>
    <w:p w14:paraId="73393213" w14:textId="77777777" w:rsidR="008618D0" w:rsidRDefault="008618D0" w:rsidP="009474ED">
      <w:pPr>
        <w:spacing w:line="360" w:lineRule="auto"/>
        <w:rPr>
          <w:rFonts w:ascii="標楷體" w:eastAsia="標楷體" w:hAnsi="標楷體"/>
          <w:szCs w:val="24"/>
        </w:rPr>
      </w:pPr>
    </w:p>
    <w:p w14:paraId="7442ED99" w14:textId="77777777" w:rsidR="008618D0" w:rsidRDefault="008618D0" w:rsidP="009474ED">
      <w:pPr>
        <w:spacing w:line="360" w:lineRule="auto"/>
        <w:rPr>
          <w:rFonts w:ascii="標楷體" w:eastAsia="標楷體" w:hAnsi="標楷體"/>
          <w:szCs w:val="24"/>
        </w:rPr>
      </w:pPr>
    </w:p>
    <w:p w14:paraId="46A1F999" w14:textId="77777777" w:rsidR="008618D0" w:rsidRDefault="008618D0" w:rsidP="009474ED">
      <w:pPr>
        <w:spacing w:line="360" w:lineRule="auto"/>
        <w:rPr>
          <w:rFonts w:ascii="標楷體" w:eastAsia="標楷體" w:hAnsi="標楷體"/>
          <w:szCs w:val="24"/>
        </w:rPr>
      </w:pPr>
    </w:p>
    <w:p w14:paraId="2448B0ED" w14:textId="77777777" w:rsidR="008618D0" w:rsidRDefault="008618D0" w:rsidP="009474ED">
      <w:pPr>
        <w:spacing w:line="360" w:lineRule="auto"/>
        <w:rPr>
          <w:rFonts w:ascii="標楷體" w:eastAsia="標楷體" w:hAnsi="標楷體"/>
          <w:szCs w:val="24"/>
        </w:rPr>
      </w:pPr>
    </w:p>
    <w:p w14:paraId="1B20A096" w14:textId="77777777" w:rsidR="008618D0" w:rsidRDefault="008618D0" w:rsidP="009474ED">
      <w:pPr>
        <w:spacing w:line="360" w:lineRule="auto"/>
        <w:rPr>
          <w:rFonts w:ascii="標楷體" w:eastAsia="標楷體" w:hAnsi="標楷體"/>
          <w:szCs w:val="24"/>
        </w:rPr>
      </w:pPr>
      <w:bookmarkStart w:id="5" w:name="_GoBack"/>
      <w:bookmarkEnd w:id="5"/>
    </w:p>
    <w:p w14:paraId="19687943" w14:textId="0B651727" w:rsidR="009474ED" w:rsidRDefault="009474ED" w:rsidP="009474ED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TW"/>
        </w:rPr>
        <w:t>七、執行甘特圖</w:t>
      </w:r>
    </w:p>
    <w:p w14:paraId="461341A4" w14:textId="0460ACDA" w:rsidR="003F00B5" w:rsidRPr="003F00B5" w:rsidRDefault="008618D0" w:rsidP="003F00B5">
      <w:pPr>
        <w:spacing w:line="360" w:lineRule="auto"/>
        <w:ind w:left="425"/>
        <w:rPr>
          <w:rFonts w:ascii="標楷體" w:eastAsia="標楷體" w:hAnsi="標楷體"/>
          <w:szCs w:val="24"/>
        </w:rPr>
      </w:pPr>
      <w:r>
        <w:rPr>
          <w:noProof/>
          <w:lang w:eastAsia="zh-TW"/>
        </w:rPr>
        <w:drawing>
          <wp:inline distT="0" distB="0" distL="0" distR="0" wp14:anchorId="0BD3DFC5" wp14:editId="137E3E37">
            <wp:extent cx="8863330" cy="4266565"/>
            <wp:effectExtent l="0" t="0" r="13970" b="635"/>
            <wp:docPr id="1" name="圖表 1" title="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3F00B5" w:rsidRPr="003F00B5" w:rsidSect="008618D0">
      <w:pgSz w:w="16838" w:h="11906" w:orient="landscape"/>
      <w:pgMar w:top="1800" w:right="1440" w:bottom="180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50475" w14:textId="77777777" w:rsidR="00DB1479" w:rsidRDefault="00DB1479" w:rsidP="000F6D63">
      <w:r>
        <w:separator/>
      </w:r>
    </w:p>
  </w:endnote>
  <w:endnote w:type="continuationSeparator" w:id="0">
    <w:p w14:paraId="725234DC" w14:textId="77777777" w:rsidR="00DB1479" w:rsidRDefault="00DB1479" w:rsidP="000F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C6EC9" w14:textId="77777777" w:rsidR="00DB1479" w:rsidRDefault="00DB1479" w:rsidP="000F6D63">
      <w:r>
        <w:separator/>
      </w:r>
    </w:p>
  </w:footnote>
  <w:footnote w:type="continuationSeparator" w:id="0">
    <w:p w14:paraId="3A419374" w14:textId="77777777" w:rsidR="00DB1479" w:rsidRDefault="00DB1479" w:rsidP="000F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67B1"/>
    <w:multiLevelType w:val="hybridMultilevel"/>
    <w:tmpl w:val="96A6CED2"/>
    <w:lvl w:ilvl="0" w:tplc="685272CA">
      <w:start w:val="1"/>
      <w:numFmt w:val="ideographLegalTraditional"/>
      <w:lvlText w:val="%1、"/>
      <w:lvlJc w:val="left"/>
      <w:pPr>
        <w:ind w:left="448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1">
    <w:nsid w:val="1E920EFC"/>
    <w:multiLevelType w:val="hybridMultilevel"/>
    <w:tmpl w:val="D3BEB232"/>
    <w:lvl w:ilvl="0" w:tplc="0409000F">
      <w:start w:val="1"/>
      <w:numFmt w:val="decimal"/>
      <w:lvlText w:val="%1."/>
      <w:lvlJc w:val="left"/>
      <w:pPr>
        <w:ind w:left="9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">
    <w:nsid w:val="287378F4"/>
    <w:multiLevelType w:val="hybridMultilevel"/>
    <w:tmpl w:val="093CA854"/>
    <w:lvl w:ilvl="0" w:tplc="685272CA">
      <w:start w:val="1"/>
      <w:numFmt w:val="ideographLegalTraditional"/>
      <w:lvlText w:val="%1、"/>
      <w:lvlJc w:val="left"/>
      <w:pPr>
        <w:ind w:left="444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3">
    <w:nsid w:val="309178DD"/>
    <w:multiLevelType w:val="hybridMultilevel"/>
    <w:tmpl w:val="32C298B6"/>
    <w:lvl w:ilvl="0" w:tplc="8822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8D3656"/>
    <w:multiLevelType w:val="hybridMultilevel"/>
    <w:tmpl w:val="B94AED04"/>
    <w:lvl w:ilvl="0" w:tplc="04090017">
      <w:start w:val="1"/>
      <w:numFmt w:val="ideographLegalTraditional"/>
      <w:lvlText w:val="%1、"/>
      <w:lvlJc w:val="left"/>
      <w:pPr>
        <w:ind w:left="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5">
    <w:nsid w:val="48007196"/>
    <w:multiLevelType w:val="hybridMultilevel"/>
    <w:tmpl w:val="CC346390"/>
    <w:lvl w:ilvl="0" w:tplc="CC7C2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0F7317"/>
    <w:multiLevelType w:val="hybridMultilevel"/>
    <w:tmpl w:val="3F50433A"/>
    <w:lvl w:ilvl="0" w:tplc="71845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5922C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F1"/>
    <w:rsid w:val="000802A6"/>
    <w:rsid w:val="000C442F"/>
    <w:rsid w:val="000C44AA"/>
    <w:rsid w:val="000F6D63"/>
    <w:rsid w:val="0012335C"/>
    <w:rsid w:val="0018146A"/>
    <w:rsid w:val="001D28E0"/>
    <w:rsid w:val="00276F3F"/>
    <w:rsid w:val="002C3F97"/>
    <w:rsid w:val="002D3CC7"/>
    <w:rsid w:val="002E2BDB"/>
    <w:rsid w:val="002E3882"/>
    <w:rsid w:val="00320C1D"/>
    <w:rsid w:val="00380CB7"/>
    <w:rsid w:val="003F00B5"/>
    <w:rsid w:val="003F0AFD"/>
    <w:rsid w:val="00417912"/>
    <w:rsid w:val="004A67C7"/>
    <w:rsid w:val="004F507A"/>
    <w:rsid w:val="00533692"/>
    <w:rsid w:val="00537867"/>
    <w:rsid w:val="005A5DD8"/>
    <w:rsid w:val="005C2A2D"/>
    <w:rsid w:val="005E68F0"/>
    <w:rsid w:val="00617EDC"/>
    <w:rsid w:val="00665024"/>
    <w:rsid w:val="006747BF"/>
    <w:rsid w:val="00674B69"/>
    <w:rsid w:val="00676E96"/>
    <w:rsid w:val="0068479D"/>
    <w:rsid w:val="006E78BA"/>
    <w:rsid w:val="00790FC4"/>
    <w:rsid w:val="007B0F6A"/>
    <w:rsid w:val="007C485C"/>
    <w:rsid w:val="008618D0"/>
    <w:rsid w:val="00861C24"/>
    <w:rsid w:val="008869BA"/>
    <w:rsid w:val="00925C35"/>
    <w:rsid w:val="009474ED"/>
    <w:rsid w:val="00955EF0"/>
    <w:rsid w:val="00961B22"/>
    <w:rsid w:val="00993A26"/>
    <w:rsid w:val="00A30532"/>
    <w:rsid w:val="00A40799"/>
    <w:rsid w:val="00B4118D"/>
    <w:rsid w:val="00B56A17"/>
    <w:rsid w:val="00B62C23"/>
    <w:rsid w:val="00BA36E8"/>
    <w:rsid w:val="00BC1C93"/>
    <w:rsid w:val="00C2751B"/>
    <w:rsid w:val="00C4781D"/>
    <w:rsid w:val="00CD4A5A"/>
    <w:rsid w:val="00CF1C98"/>
    <w:rsid w:val="00D802D4"/>
    <w:rsid w:val="00DB1479"/>
    <w:rsid w:val="00DB1E32"/>
    <w:rsid w:val="00DB67F6"/>
    <w:rsid w:val="00DE083E"/>
    <w:rsid w:val="00E8604F"/>
    <w:rsid w:val="00EC00BF"/>
    <w:rsid w:val="00F03931"/>
    <w:rsid w:val="00F375F1"/>
    <w:rsid w:val="00F54A47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2EF05"/>
  <w15:chartTrackingRefBased/>
  <w15:docId w15:val="{7274D7E6-A63E-42AC-9666-DA3012E0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F1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F375F1"/>
    <w:pPr>
      <w:ind w:left="120"/>
      <w:outlineLvl w:val="0"/>
    </w:pPr>
    <w:rPr>
      <w:rFonts w:ascii="Malgun Gothic" w:eastAsia="Malgun Gothic" w:hAnsi="Malgun Goth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75F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75F1"/>
  </w:style>
  <w:style w:type="paragraph" w:styleId="11">
    <w:name w:val="toc 1"/>
    <w:basedOn w:val="a"/>
    <w:uiPriority w:val="1"/>
    <w:qFormat/>
    <w:rsid w:val="00F375F1"/>
    <w:pPr>
      <w:spacing w:before="533"/>
    </w:pPr>
    <w:rPr>
      <w:rFonts w:ascii="新細明體" w:eastAsia="新細明體" w:hAnsi="新細明體"/>
    </w:rPr>
  </w:style>
  <w:style w:type="paragraph" w:styleId="2">
    <w:name w:val="toc 2"/>
    <w:basedOn w:val="a"/>
    <w:uiPriority w:val="1"/>
    <w:qFormat/>
    <w:rsid w:val="00F375F1"/>
    <w:pPr>
      <w:spacing w:before="515"/>
    </w:pPr>
    <w:rPr>
      <w:rFonts w:ascii="新細明體" w:eastAsia="新細明體" w:hAnsi="新細明體"/>
      <w:b/>
      <w:bCs/>
      <w:i/>
    </w:rPr>
  </w:style>
  <w:style w:type="paragraph" w:styleId="3">
    <w:name w:val="toc 3"/>
    <w:basedOn w:val="a"/>
    <w:uiPriority w:val="1"/>
    <w:qFormat/>
    <w:rsid w:val="00F375F1"/>
    <w:pPr>
      <w:spacing w:before="199"/>
      <w:ind w:left="341"/>
    </w:pPr>
    <w:rPr>
      <w:rFonts w:ascii="新細明體" w:eastAsia="新細明體" w:hAnsi="新細明體"/>
    </w:rPr>
  </w:style>
  <w:style w:type="character" w:customStyle="1" w:styleId="10">
    <w:name w:val="標題 1 字元"/>
    <w:basedOn w:val="a0"/>
    <w:link w:val="1"/>
    <w:uiPriority w:val="9"/>
    <w:rsid w:val="00F375F1"/>
    <w:rPr>
      <w:rFonts w:ascii="Malgun Gothic" w:eastAsia="Malgun Gothic" w:hAnsi="Malgun Gothic"/>
      <w:b/>
      <w:bCs/>
      <w:kern w:val="0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F375F1"/>
    <w:pPr>
      <w:ind w:left="840"/>
    </w:pPr>
    <w:rPr>
      <w:rFonts w:ascii="新細明體" w:eastAsia="新細明體" w:hAnsi="新細明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375F1"/>
    <w:rPr>
      <w:rFonts w:ascii="新細明體" w:eastAsia="新細明體" w:hAnsi="新細明體"/>
      <w:kern w:val="0"/>
      <w:szCs w:val="24"/>
      <w:lang w:eastAsia="en-US"/>
    </w:rPr>
  </w:style>
  <w:style w:type="table" w:styleId="a5">
    <w:name w:val="Table Grid"/>
    <w:basedOn w:val="a1"/>
    <w:uiPriority w:val="39"/>
    <w:rsid w:val="00F375F1"/>
    <w:pPr>
      <w:widowControl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6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6D63"/>
    <w:rPr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0F6D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6D63"/>
    <w:rPr>
      <w:kern w:val="0"/>
      <w:sz w:val="20"/>
      <w:szCs w:val="20"/>
      <w:lang w:eastAsia="en-US"/>
    </w:rPr>
  </w:style>
  <w:style w:type="character" w:styleId="aa">
    <w:name w:val="Hyperlink"/>
    <w:basedOn w:val="a0"/>
    <w:uiPriority w:val="99"/>
    <w:unhideWhenUsed/>
    <w:rsid w:val="002D3CC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8146A"/>
    <w:pPr>
      <w:ind w:leftChars="200" w:left="480"/>
    </w:pPr>
    <w:rPr>
      <w:kern w:val="2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MBA\AppData\Local\Microsoft\Windows\Temporary%20Internet%20Files\Content.Outlook\LX1SQVOJ\Untitled%20spreadsheet%20(6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1"/>
        <c:ser>
          <c:idx val="0"/>
          <c:order val="0"/>
          <c:tx>
            <c:v>最早可作業時間</c:v>
          </c:tx>
          <c:spPr>
            <a:solidFill>
              <a:srgbClr val="4285F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'[Untitled spreadsheet (6).xlsx]Sheet1'!$A$32:$A$56</c:f>
              <c:strCache>
                <c:ptCount val="25"/>
                <c:pt idx="0">
                  <c:v>課程目的</c:v>
                </c:pt>
                <c:pt idx="1">
                  <c:v>人力:徵選助理</c:v>
                </c:pt>
                <c:pt idx="2">
                  <c:v>人力:培訓助理</c:v>
                </c:pt>
                <c:pt idx="3">
                  <c:v>課程:教學內容</c:v>
                </c:pt>
                <c:pt idx="4">
                  <c:v>課程:教學陣容</c:v>
                </c:pt>
                <c:pt idx="5">
                  <c:v>課程:聯繫(上)多媒體老師</c:v>
                </c:pt>
                <c:pt idx="6">
                  <c:v>課程:聯繫(上)口條訓練老師</c:v>
                </c:pt>
                <c:pt idx="7">
                  <c:v>課程:聯繫(上)網紅業師</c:v>
                </c:pt>
                <c:pt idx="8">
                  <c:v>課程:聯繫(上)表演藝術老師</c:v>
                </c:pt>
                <c:pt idx="9">
                  <c:v>課程:聯繫(上)行銷老師</c:v>
                </c:pt>
                <c:pt idx="10">
                  <c:v>課程:聯繫(上)新聞中心</c:v>
                </c:pt>
                <c:pt idx="11">
                  <c:v>課程:聯繫(上)紀錄片老師</c:v>
                </c:pt>
                <c:pt idx="12">
                  <c:v>課程:填補缺額教師</c:v>
                </c:pt>
                <c:pt idx="13">
                  <c:v>資訊:課程大綱</c:v>
                </c:pt>
                <c:pt idx="14">
                  <c:v>資訊:外部課程平台(FB/Website)</c:v>
                </c:pt>
                <c:pt idx="15">
                  <c:v>資訊:內部課程平台</c:v>
                </c:pt>
                <c:pt idx="16">
                  <c:v>資訊:課程資訊上架</c:v>
                </c:pt>
                <c:pt idx="17">
                  <c:v>宣傳:對外公告課程</c:v>
                </c:pt>
                <c:pt idx="18">
                  <c:v>場地:借用上課教室</c:v>
                </c:pt>
                <c:pt idx="19">
                  <c:v>場地:攝影棚</c:v>
                </c:pt>
                <c:pt idx="20">
                  <c:v>場地:開幕儀式</c:v>
                </c:pt>
                <c:pt idx="21">
                  <c:v>場地:成果記者會</c:v>
                </c:pt>
                <c:pt idx="22">
                  <c:v>設備:購買設備</c:v>
                </c:pt>
                <c:pt idx="23">
                  <c:v>設備:借用設備</c:v>
                </c:pt>
                <c:pt idx="24">
                  <c:v>設備:剪輯軟體</c:v>
                </c:pt>
              </c:strCache>
            </c:strRef>
          </c:cat>
          <c:val>
            <c:numRef>
              <c:f>'[Untitled spreadsheet (6).xlsx]Sheet1'!$B$32:$B$56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8</c:v>
                </c:pt>
                <c:pt idx="13">
                  <c:v>76</c:v>
                </c:pt>
                <c:pt idx="14">
                  <c:v>122</c:v>
                </c:pt>
                <c:pt idx="15">
                  <c:v>30</c:v>
                </c:pt>
                <c:pt idx="16">
                  <c:v>31</c:v>
                </c:pt>
                <c:pt idx="17">
                  <c:v>45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61</c:v>
                </c:pt>
                <c:pt idx="23">
                  <c:v>61</c:v>
                </c:pt>
                <c:pt idx="24">
                  <c:v>61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1"/>
          <c:order val="1"/>
          <c:tx>
            <c:v>可延遲時間</c:v>
          </c:tx>
          <c:spPr>
            <a:solidFill>
              <a:srgbClr val="EA4335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'[Untitled spreadsheet (6).xlsx]Sheet1'!$A$32:$A$56</c:f>
              <c:strCache>
                <c:ptCount val="25"/>
                <c:pt idx="0">
                  <c:v>課程目的</c:v>
                </c:pt>
                <c:pt idx="1">
                  <c:v>人力:徵選助理</c:v>
                </c:pt>
                <c:pt idx="2">
                  <c:v>人力:培訓助理</c:v>
                </c:pt>
                <c:pt idx="3">
                  <c:v>課程:教學內容</c:v>
                </c:pt>
                <c:pt idx="4">
                  <c:v>課程:教學陣容</c:v>
                </c:pt>
                <c:pt idx="5">
                  <c:v>課程:聯繫(上)多媒體老師</c:v>
                </c:pt>
                <c:pt idx="6">
                  <c:v>課程:聯繫(上)口條訓練老師</c:v>
                </c:pt>
                <c:pt idx="7">
                  <c:v>課程:聯繫(上)網紅業師</c:v>
                </c:pt>
                <c:pt idx="8">
                  <c:v>課程:聯繫(上)表演藝術老師</c:v>
                </c:pt>
                <c:pt idx="9">
                  <c:v>課程:聯繫(上)行銷老師</c:v>
                </c:pt>
                <c:pt idx="10">
                  <c:v>課程:聯繫(上)新聞中心</c:v>
                </c:pt>
                <c:pt idx="11">
                  <c:v>課程:聯繫(上)紀錄片老師</c:v>
                </c:pt>
                <c:pt idx="12">
                  <c:v>課程:填補缺額教師</c:v>
                </c:pt>
                <c:pt idx="13">
                  <c:v>資訊:課程大綱</c:v>
                </c:pt>
                <c:pt idx="14">
                  <c:v>資訊:外部課程平台(FB/Website)</c:v>
                </c:pt>
                <c:pt idx="15">
                  <c:v>資訊:內部課程平台</c:v>
                </c:pt>
                <c:pt idx="16">
                  <c:v>資訊:課程資訊上架</c:v>
                </c:pt>
                <c:pt idx="17">
                  <c:v>宣傳:對外公告課程</c:v>
                </c:pt>
                <c:pt idx="18">
                  <c:v>場地:借用上課教室</c:v>
                </c:pt>
                <c:pt idx="19">
                  <c:v>場地:攝影棚</c:v>
                </c:pt>
                <c:pt idx="20">
                  <c:v>場地:開幕儀式</c:v>
                </c:pt>
                <c:pt idx="21">
                  <c:v>場地:成果記者會</c:v>
                </c:pt>
                <c:pt idx="22">
                  <c:v>設備:購買設備</c:v>
                </c:pt>
                <c:pt idx="23">
                  <c:v>設備:借用設備</c:v>
                </c:pt>
                <c:pt idx="24">
                  <c:v>設備:剪輯軟體</c:v>
                </c:pt>
              </c:strCache>
            </c:strRef>
          </c:cat>
          <c:val>
            <c:numRef>
              <c:f>'[Untitled spreadsheet (6).xlsx]Sheet1'!$C$32:$C$56</c:f>
              <c:numCache>
                <c:formatCode>General</c:formatCode>
                <c:ptCount val="25"/>
                <c:pt idx="0">
                  <c:v>0</c:v>
                </c:pt>
                <c:pt idx="1">
                  <c:v>19</c:v>
                </c:pt>
                <c:pt idx="2">
                  <c:v>41</c:v>
                </c:pt>
                <c:pt idx="3">
                  <c:v>9</c:v>
                </c:pt>
                <c:pt idx="4">
                  <c:v>19</c:v>
                </c:pt>
                <c:pt idx="5">
                  <c:v>42</c:v>
                </c:pt>
                <c:pt idx="6">
                  <c:v>42</c:v>
                </c:pt>
                <c:pt idx="7">
                  <c:v>42</c:v>
                </c:pt>
                <c:pt idx="8">
                  <c:v>42</c:v>
                </c:pt>
                <c:pt idx="9">
                  <c:v>42</c:v>
                </c:pt>
                <c:pt idx="10">
                  <c:v>42</c:v>
                </c:pt>
                <c:pt idx="11">
                  <c:v>42</c:v>
                </c:pt>
                <c:pt idx="12">
                  <c:v>50</c:v>
                </c:pt>
                <c:pt idx="13">
                  <c:v>126</c:v>
                </c:pt>
                <c:pt idx="14">
                  <c:v>141</c:v>
                </c:pt>
                <c:pt idx="15">
                  <c:v>152</c:v>
                </c:pt>
                <c:pt idx="16">
                  <c:v>153</c:v>
                </c:pt>
                <c:pt idx="17">
                  <c:v>167</c:v>
                </c:pt>
                <c:pt idx="18">
                  <c:v>153</c:v>
                </c:pt>
                <c:pt idx="19">
                  <c:v>153</c:v>
                </c:pt>
                <c:pt idx="20">
                  <c:v>153</c:v>
                </c:pt>
                <c:pt idx="21">
                  <c:v>153</c:v>
                </c:pt>
                <c:pt idx="22">
                  <c:v>92</c:v>
                </c:pt>
                <c:pt idx="23">
                  <c:v>92</c:v>
                </c:pt>
                <c:pt idx="24">
                  <c:v>92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ser>
          <c:idx val="2"/>
          <c:order val="2"/>
          <c:tx>
            <c:v>執行時間</c:v>
          </c:tx>
          <c:spPr>
            <a:solidFill>
              <a:srgbClr val="FBBC04"/>
            </a:solidFill>
            <a:ln>
              <a:noFill/>
            </a:ln>
            <a:effectLst/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'[Untitled spreadsheet (6).xlsx]Sheet1'!$A$32:$A$56</c:f>
              <c:strCache>
                <c:ptCount val="25"/>
                <c:pt idx="0">
                  <c:v>課程目的</c:v>
                </c:pt>
                <c:pt idx="1">
                  <c:v>人力:徵選助理</c:v>
                </c:pt>
                <c:pt idx="2">
                  <c:v>人力:培訓助理</c:v>
                </c:pt>
                <c:pt idx="3">
                  <c:v>課程:教學內容</c:v>
                </c:pt>
                <c:pt idx="4">
                  <c:v>課程:教學陣容</c:v>
                </c:pt>
                <c:pt idx="5">
                  <c:v>課程:聯繫(上)多媒體老師</c:v>
                </c:pt>
                <c:pt idx="6">
                  <c:v>課程:聯繫(上)口條訓練老師</c:v>
                </c:pt>
                <c:pt idx="7">
                  <c:v>課程:聯繫(上)網紅業師</c:v>
                </c:pt>
                <c:pt idx="8">
                  <c:v>課程:聯繫(上)表演藝術老師</c:v>
                </c:pt>
                <c:pt idx="9">
                  <c:v>課程:聯繫(上)行銷老師</c:v>
                </c:pt>
                <c:pt idx="10">
                  <c:v>課程:聯繫(上)新聞中心</c:v>
                </c:pt>
                <c:pt idx="11">
                  <c:v>課程:聯繫(上)紀錄片老師</c:v>
                </c:pt>
                <c:pt idx="12">
                  <c:v>課程:填補缺額教師</c:v>
                </c:pt>
                <c:pt idx="13">
                  <c:v>資訊:課程大綱</c:v>
                </c:pt>
                <c:pt idx="14">
                  <c:v>資訊:外部課程平台(FB/Website)</c:v>
                </c:pt>
                <c:pt idx="15">
                  <c:v>資訊:內部課程平台</c:v>
                </c:pt>
                <c:pt idx="16">
                  <c:v>資訊:課程資訊上架</c:v>
                </c:pt>
                <c:pt idx="17">
                  <c:v>宣傳:對外公告課程</c:v>
                </c:pt>
                <c:pt idx="18">
                  <c:v>場地:借用上課教室</c:v>
                </c:pt>
                <c:pt idx="19">
                  <c:v>場地:攝影棚</c:v>
                </c:pt>
                <c:pt idx="20">
                  <c:v>場地:開幕儀式</c:v>
                </c:pt>
                <c:pt idx="21">
                  <c:v>場地:成果記者會</c:v>
                </c:pt>
                <c:pt idx="22">
                  <c:v>設備:購買設備</c:v>
                </c:pt>
                <c:pt idx="23">
                  <c:v>設備:借用設備</c:v>
                </c:pt>
                <c:pt idx="24">
                  <c:v>設備:剪輯軟體</c:v>
                </c:pt>
              </c:strCache>
            </c:strRef>
          </c:cat>
          <c:val>
            <c:numRef>
              <c:f>'[Untitled spreadsheet (6).xlsx]Sheet1'!$D$32:$D$56</c:f>
              <c:numCache>
                <c:formatCode>General</c:formatCode>
                <c:ptCount val="25"/>
                <c:pt idx="0">
                  <c:v>9</c:v>
                </c:pt>
                <c:pt idx="1">
                  <c:v>21</c:v>
                </c:pt>
                <c:pt idx="2">
                  <c:v>5</c:v>
                </c:pt>
                <c:pt idx="3">
                  <c:v>10</c:v>
                </c:pt>
                <c:pt idx="4">
                  <c:v>23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7</c:v>
                </c:pt>
                <c:pt idx="9">
                  <c:v>7</c:v>
                </c:pt>
                <c:pt idx="10">
                  <c:v>7</c:v>
                </c:pt>
                <c:pt idx="11">
                  <c:v>7</c:v>
                </c:pt>
                <c:pt idx="12">
                  <c:v>7</c:v>
                </c:pt>
                <c:pt idx="13">
                  <c:v>5</c:v>
                </c:pt>
                <c:pt idx="14">
                  <c:v>10</c:v>
                </c:pt>
                <c:pt idx="15">
                  <c:v>6</c:v>
                </c:pt>
                <c:pt idx="16">
                  <c:v>7</c:v>
                </c:pt>
                <c:pt idx="17">
                  <c:v>1</c:v>
                </c:pt>
                <c:pt idx="18">
                  <c:v>14</c:v>
                </c:pt>
                <c:pt idx="19">
                  <c:v>7</c:v>
                </c:pt>
                <c:pt idx="20">
                  <c:v>7</c:v>
                </c:pt>
                <c:pt idx="21">
                  <c:v>7</c:v>
                </c:pt>
                <c:pt idx="22">
                  <c:v>30</c:v>
                </c:pt>
                <c:pt idx="23">
                  <c:v>30</c:v>
                </c:pt>
                <c:pt idx="24">
                  <c:v>30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noFill/>
                  </a:ln>
                  <a:effectLst/>
                </c14:spPr>
              </c14:invertSolidFillFmt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71492224"/>
        <c:axId val="371492784"/>
      </c:barChart>
      <c:catAx>
        <c:axId val="371492224"/>
        <c:scaling>
          <c:orientation val="maxMin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71492784"/>
        <c:crosses val="autoZero"/>
        <c:auto val="1"/>
        <c:lblAlgn val="ctr"/>
        <c:lblOffset val="100"/>
        <c:noMultiLvlLbl val="1"/>
      </c:catAx>
      <c:valAx>
        <c:axId val="371492784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371492224"/>
        <c:crosses val="max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zero"/>
    <c:showDLblsOverMax val="1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2628-6005-4F1D-B6C4-9495AC95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13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Yang</dc:creator>
  <cp:keywords/>
  <dc:description/>
  <cp:lastModifiedBy>IMBA</cp:lastModifiedBy>
  <cp:revision>31</cp:revision>
  <dcterms:created xsi:type="dcterms:W3CDTF">2020-03-11T18:01:00Z</dcterms:created>
  <dcterms:modified xsi:type="dcterms:W3CDTF">2020-03-17T06:39:00Z</dcterms:modified>
</cp:coreProperties>
</file>